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0BAE4" w14:textId="67640EE3" w:rsidR="00280D41" w:rsidRPr="002C1F3F" w:rsidRDefault="00843F4E" w:rsidP="00727526">
      <w:pPr>
        <w:pStyle w:val="berschriftZyklusplan"/>
        <w:rPr>
          <w:b w:val="0"/>
          <w:color w:val="0070C0"/>
        </w:rPr>
      </w:pPr>
      <w:r w:rsidRPr="002C1F3F">
        <w:rPr>
          <w:color w:val="0070C0"/>
        </w:rPr>
        <w:t>Jahresplanung</w:t>
      </w:r>
      <w:r w:rsidR="000F71BE" w:rsidRPr="002C1F3F">
        <w:rPr>
          <w:color w:val="0070C0"/>
        </w:rPr>
        <w:t xml:space="preserve"> NMG</w:t>
      </w:r>
      <w:r w:rsidR="000A3AD3" w:rsidRPr="002C1F3F">
        <w:rPr>
          <w:color w:val="0070C0"/>
        </w:rPr>
        <w:t xml:space="preserve"> </w:t>
      </w:r>
      <w:r w:rsidR="0030098D" w:rsidRPr="002C1F3F">
        <w:rPr>
          <w:color w:val="0070C0"/>
        </w:rPr>
        <w:t>2</w:t>
      </w:r>
      <w:r w:rsidR="000A3AD3" w:rsidRPr="002C1F3F">
        <w:rPr>
          <w:color w:val="0070C0"/>
        </w:rPr>
        <w:t>. Zyklus</w:t>
      </w:r>
      <w:r w:rsidR="000F6663" w:rsidRPr="002C1F3F">
        <w:rPr>
          <w:color w:val="0070C0"/>
        </w:rPr>
        <w:t> </w:t>
      </w:r>
      <w:r w:rsidR="004D49FF" w:rsidRPr="002C1F3F">
        <w:rPr>
          <w:color w:val="0070C0"/>
        </w:rPr>
        <w:t>–</w:t>
      </w:r>
      <w:r w:rsidR="0030098D" w:rsidRPr="002C1F3F">
        <w:rPr>
          <w:color w:val="0070C0"/>
        </w:rPr>
        <w:t xml:space="preserve"> 3</w:t>
      </w:r>
      <w:r w:rsidR="000F6663" w:rsidRPr="002C1F3F">
        <w:rPr>
          <w:color w:val="0070C0"/>
        </w:rPr>
        <w:t>. Schuljahr</w:t>
      </w:r>
      <w:r w:rsidR="00AB0942" w:rsidRPr="002C1F3F">
        <w:rPr>
          <w:color w:val="0070C0"/>
        </w:rPr>
        <w:t xml:space="preserve"> (Thurgau)</w:t>
      </w:r>
      <w:r w:rsidR="001E6ED1" w:rsidRPr="002C1F3F">
        <w:rPr>
          <w:color w:val="0070C0"/>
        </w:rPr>
        <w:t xml:space="preserve"> </w:t>
      </w:r>
      <w:r w:rsidR="002F6895" w:rsidRPr="002C1F3F">
        <w:rPr>
          <w:b w:val="0"/>
          <w:color w:val="0070C0"/>
          <w:sz w:val="12"/>
        </w:rPr>
        <w:t>(4 Lektionen pro Woche)</w:t>
      </w:r>
    </w:p>
    <w:tbl>
      <w:tblPr>
        <w:tblStyle w:val="Tabellenraster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98"/>
        <w:gridCol w:w="4583"/>
        <w:gridCol w:w="233"/>
        <w:gridCol w:w="4350"/>
        <w:gridCol w:w="233"/>
      </w:tblGrid>
      <w:tr w:rsidR="00F93A16" w:rsidRPr="00376613" w14:paraId="38618E59" w14:textId="77777777" w:rsidTr="00BC5E39">
        <w:trPr>
          <w:trHeight w:hRule="exact" w:val="125"/>
        </w:trPr>
        <w:tc>
          <w:tcPr>
            <w:tcW w:w="426" w:type="dxa"/>
            <w:vMerge w:val="restart"/>
            <w:tcBorders>
              <w:top w:val="single" w:sz="12" w:space="0" w:color="0070C0"/>
              <w:right w:val="single" w:sz="12" w:space="0" w:color="0070C0"/>
            </w:tcBorders>
            <w:shd w:val="clear" w:color="auto" w:fill="0070C0"/>
            <w:noWrap/>
            <w:tcMar>
              <w:top w:w="0" w:type="dxa"/>
              <w:right w:w="57" w:type="dxa"/>
            </w:tcMar>
          </w:tcPr>
          <w:p w14:paraId="3A369DE4" w14:textId="71B7A286" w:rsidR="000F6663" w:rsidRPr="00727526" w:rsidRDefault="0030098D" w:rsidP="00F8164E">
            <w:pPr>
              <w:spacing w:line="204" w:lineRule="auto"/>
              <w:contextualSpacing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  <w:r>
              <w:rPr>
                <w:rFonts w:ascii="Arial" w:hAnsi="Arial" w:cs="Arial"/>
                <w:color w:val="FFFFFF" w:themeColor="background1"/>
                <w:sz w:val="44"/>
                <w:szCs w:val="44"/>
              </w:rPr>
              <w:t>3</w:t>
            </w:r>
          </w:p>
          <w:p w14:paraId="5C54008E" w14:textId="77777777" w:rsidR="000F6663" w:rsidRPr="00235348" w:rsidRDefault="000F6663" w:rsidP="00F8164E">
            <w:pPr>
              <w:tabs>
                <w:tab w:val="right" w:pos="563"/>
              </w:tabs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98" w:type="dxa"/>
            <w:tcBorders>
              <w:top w:val="single" w:sz="12" w:space="0" w:color="2E74B5" w:themeColor="accent5" w:themeShade="BF"/>
              <w:left w:val="single" w:sz="12" w:space="0" w:color="0070C0"/>
              <w:right w:val="single" w:sz="12" w:space="0" w:color="0070C0"/>
            </w:tcBorders>
            <w:shd w:val="clear" w:color="auto" w:fill="FFFFFF" w:themeFill="background1"/>
          </w:tcPr>
          <w:p w14:paraId="1DA6216D" w14:textId="77777777" w:rsidR="000F6663" w:rsidRPr="00235348" w:rsidRDefault="000F6663" w:rsidP="00F8164E">
            <w:pPr>
              <w:rPr>
                <w:rFonts w:ascii="Arial" w:hAnsi="Arial" w:cs="Arial"/>
                <w:color w:val="FFFFFF" w:themeColor="background1"/>
              </w:rPr>
            </w:pPr>
            <w:bookmarkStart w:id="0" w:name="_GoBack"/>
            <w:bookmarkEnd w:id="0"/>
          </w:p>
        </w:tc>
        <w:tc>
          <w:tcPr>
            <w:tcW w:w="4583" w:type="dxa"/>
            <w:vMerge w:val="restart"/>
            <w:tcBorders>
              <w:top w:val="single" w:sz="12" w:space="0" w:color="0070C0"/>
              <w:left w:val="single" w:sz="12" w:space="0" w:color="0070C0"/>
            </w:tcBorders>
            <w:shd w:val="clear" w:color="auto" w:fill="DEEAF6" w:themeFill="accent5" w:themeFillTint="33"/>
            <w:tcMar>
              <w:left w:w="0" w:type="dxa"/>
            </w:tcMar>
          </w:tcPr>
          <w:p w14:paraId="095D2446" w14:textId="77777777" w:rsidR="000F6663" w:rsidRPr="00C22D9C" w:rsidRDefault="000F6663" w:rsidP="00F8164E">
            <w:pPr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2D9C">
              <w:rPr>
                <w:rFonts w:ascii="Arial" w:hAnsi="Arial" w:cs="Arial"/>
                <w:sz w:val="22"/>
                <w:szCs w:val="22"/>
              </w:rPr>
              <w:t>Quartal 1</w:t>
            </w:r>
          </w:p>
          <w:p w14:paraId="55454474" w14:textId="20520788" w:rsidR="000F6663" w:rsidRPr="00C22D9C" w:rsidRDefault="0030098D" w:rsidP="00F8164E">
            <w:pPr>
              <w:contextualSpacing/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NMG</w:t>
            </w:r>
            <w:r w:rsidR="000F6663" w:rsidRPr="00C22D9C">
              <w:rPr>
                <w:rFonts w:ascii="Arial" w:hAnsi="Arial" w:cs="Arial"/>
                <w:sz w:val="13"/>
                <w:szCs w:val="13"/>
              </w:rPr>
              <w:t xml:space="preserve">, Zyklus </w:t>
            </w:r>
            <w:r>
              <w:rPr>
                <w:rFonts w:ascii="Arial" w:hAnsi="Arial" w:cs="Arial"/>
                <w:sz w:val="13"/>
                <w:szCs w:val="13"/>
              </w:rPr>
              <w:t>2</w:t>
            </w:r>
            <w:r w:rsidR="002F6895">
              <w:rPr>
                <w:rFonts w:ascii="Arial" w:hAnsi="Arial" w:cs="Arial"/>
                <w:sz w:val="13"/>
                <w:szCs w:val="13"/>
              </w:rPr>
              <w:t xml:space="preserve"> (32 Lektionen)</w:t>
            </w:r>
          </w:p>
        </w:tc>
        <w:tc>
          <w:tcPr>
            <w:tcW w:w="233" w:type="dxa"/>
            <w:vMerge w:val="restart"/>
            <w:tcBorders>
              <w:top w:val="single" w:sz="12" w:space="0" w:color="0070C0"/>
            </w:tcBorders>
            <w:shd w:val="clear" w:color="auto" w:fill="DEEAF6" w:themeFill="accent5" w:themeFillTint="33"/>
            <w:tcMar>
              <w:top w:w="0" w:type="dxa"/>
              <w:bottom w:w="0" w:type="dxa"/>
            </w:tcMar>
          </w:tcPr>
          <w:p w14:paraId="5D600ABA" w14:textId="77777777" w:rsidR="000F6663" w:rsidRPr="00AD6DED" w:rsidRDefault="000F6663" w:rsidP="00F8164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D6DED">
              <w:rPr>
                <w:rFonts w:ascii="Arial" w:hAnsi="Arial" w:cs="Arial"/>
                <w:noProof/>
                <w:lang w:val="de-DE"/>
              </w:rPr>
              <mc:AlternateContent>
                <mc:Choice Requires="wps">
                  <w:drawing>
                    <wp:inline distT="0" distB="0" distL="0" distR="0" wp14:anchorId="75CFF1AA" wp14:editId="7C9DF1F2">
                      <wp:extent cx="136800" cy="259712"/>
                      <wp:effectExtent l="0" t="0" r="34925" b="26670"/>
                      <wp:docPr id="29" name="Freihandform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259712"/>
                              </a:xfrm>
                              <a:custGeom>
                                <a:avLst/>
                                <a:gdLst>
                                  <a:gd name="connsiteX0" fmla="*/ 0 w 347370"/>
                                  <a:gd name="connsiteY0" fmla="*/ 0 h 679415"/>
                                  <a:gd name="connsiteX1" fmla="*/ 347370 w 347370"/>
                                  <a:gd name="connsiteY1" fmla="*/ 352479 h 679415"/>
                                  <a:gd name="connsiteX2" fmla="*/ 10216 w 347370"/>
                                  <a:gd name="connsiteY2" fmla="*/ 679415 h 67941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347370" h="679415">
                                    <a:moveTo>
                                      <a:pt x="0" y="0"/>
                                    </a:moveTo>
                                    <a:lnTo>
                                      <a:pt x="347370" y="352479"/>
                                    </a:lnTo>
                                    <a:lnTo>
                                      <a:pt x="10216" y="679415"/>
                                    </a:lnTo>
                                  </a:path>
                                </a:pathLst>
                              </a:custGeom>
                              <a:ln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30B2C94A" id="Freihandform 29" o:spid="_x0000_s1026" style="width:10.75pt;height:2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47370,679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BCPTAMAABYIAAAOAAAAZHJzL2Uyb0RvYy54bWysVVtr3DgUfl/Y/yD0uND4MpOZZohTQkrK&#10;QmjCJqXto0aWxwZZ0kqaS/rr95N8GSctHbb0RT7yuX/nost3h1aSnbCu0aqg2VlKiVBcl43aFPTT&#10;0+2bt5Q4z1TJpFaioM/C0XdXf/5xuTcrketay1JYAiPKrfamoLX3ZpUkjteiZe5MG6HArLRtmcfV&#10;bpLSsj2stzLJ03SR7LUtjdVcOIe/7zsmvYr2q0pwf19VTngiC4rYfDxtPNfhTK4u2Wpjmakb3ofB&#10;fiGKljUKTkdT75lnZGub70y1Dbfa6cqfcd0muqoaLmIOyCZLX2XzWDMjYi4Ax5kRJvf7zPKPu0fz&#10;YAHD3riVAxmyOFS2DV/ERw4RrOcRLHHwhONnNlu8TQEpBys/v1hmeQAzOSrzrfMfhI6G2O7O+Q7r&#10;ElREqiSKtWgJrpVyjRdfYKxqJeD/KyEp2ZPZfDlbDiV6Lf31pXRNFsuLeXbeF/S19JdsYruze9LB&#10;C5XzfL68IKe85BMvWZpni5NOphpdBi+cAM7NABirBwz5QfUggiIsjFoau89oF+o1RRTVGa6ArKsQ&#10;tEIFTigj/6ly9r+UkddUeeiN6BlJ4dtnYDGiYThlHE5PCYbTUoLhXHe1NMyHxEPAgST7gvaNQeqC&#10;9lUP3FbvxJOOcv5V18LjkSvVVGqwhWhnsch9moPU8DXRZixqTO3YbjDeCYEIEcYhGKMOyU4GQUbk&#10;nZZNedtIGaJ1drO+kZbsWNhR6TK9Geo0EYtOYPk4pZHyz1IEG1L9IyrSlCj+LHZCXKBiNMs4F8ov&#10;xtwgHdQqhDAqdi30U8VePqiKuFxH5fy011EjetbKj8pto7T9kQF/GLqu6uQHBLq8AwRrXT4/WGJ1&#10;t9qd4beNdf6OOf/ALJYJ9gTeJ3+Po5Ia3YM2iRQltbbffvQ/yGPFgkvJHm9DQd2/W2YFJfJvheV7&#10;kc3nMOvjZX6+zHGxU856ylHb9kajtJgnRBfJIO/lQFZWt5/xjF0Hr2AxxeEbc+sxCN3lxuMOFh5C&#10;Lq6vI40HBF12px4ND8YDqgaZPx0+M2tIIAvqsa0/6uEdYathD4dWHWWDptLXW6+rJizp2GQdrv0F&#10;jw+oF6/b9B6ljs/51X8AAAD//wMAUEsDBBQABgAIAAAAIQCiuoa+2gAAAAMBAAAPAAAAZHJzL2Rv&#10;d25yZXYueG1sTI/BTsMwEETvlfgHa5G4UTsRVBDiVBWoEickChdujr0kEfY62E6b9usxXOhlpdGM&#10;Zt7W69lZtscQB08SiqUAhqS9GaiT8P62vb4DFpMio6wnlHDECOvmYlGryvgDveJ+lzqWSyhWSkKf&#10;0lhxHnWPTsWlH5Gy9+mDUynL0HET1CGXO8tLIVbcqYHyQq9GfOxRf+0mJ2G7spsynEgfX9pi+v54&#10;8ictnqW8upw3D8ASzuk/DL/4GR2azNT6iUxkVkJ+JP3d7JXFLbBWwo24B97U/Jy9+QEAAP//AwBQ&#10;SwECLQAUAAYACAAAACEAtoM4kv4AAADhAQAAEwAAAAAAAAAAAAAAAAAAAAAAW0NvbnRlbnRfVHlw&#10;ZXNdLnhtbFBLAQItABQABgAIAAAAIQA4/SH/1gAAAJQBAAALAAAAAAAAAAAAAAAAAC8BAABfcmVs&#10;cy8ucmVsc1BLAQItABQABgAIAAAAIQAT1BCPTAMAABYIAAAOAAAAAAAAAAAAAAAAAC4CAABkcnMv&#10;ZTJvRG9jLnhtbFBLAQItABQABgAIAAAAIQCiuoa+2gAAAAMBAAAPAAAAAAAAAAAAAAAAAKYFAABk&#10;cnMvZG93bnJldi54bWxQSwUGAAAAAAQABADzAAAArQYAAAAA&#10;" path="m,l347370,352479,10216,679415e" filled="f" strokecolor="#0070c0" strokeweight="1.5pt">
                      <v:stroke joinstyle="miter"/>
                      <v:path arrowok="t" o:connecttype="custom" o:connectlocs="0,0;136800,134738;4023,259712" o:connectangles="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350" w:type="dxa"/>
            <w:vMerge w:val="restart"/>
            <w:tcBorders>
              <w:top w:val="single" w:sz="12" w:space="0" w:color="0070C0"/>
            </w:tcBorders>
            <w:shd w:val="clear" w:color="auto" w:fill="DEEAF6" w:themeFill="accent5" w:themeFillTint="33"/>
            <w:tcMar>
              <w:left w:w="0" w:type="dxa"/>
            </w:tcMar>
          </w:tcPr>
          <w:p w14:paraId="488873B0" w14:textId="79C11EA3" w:rsidR="000F6663" w:rsidRPr="00C22D9C" w:rsidRDefault="000F6663" w:rsidP="00F8164E">
            <w:pPr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2D9C">
              <w:rPr>
                <w:rFonts w:ascii="Arial" w:hAnsi="Arial" w:cs="Arial"/>
                <w:sz w:val="22"/>
                <w:szCs w:val="22"/>
              </w:rPr>
              <w:t xml:space="preserve">Quartal 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35CAF2EA" w14:textId="79522F97" w:rsidR="000F6663" w:rsidRPr="00AD6DED" w:rsidRDefault="0030098D" w:rsidP="00F8164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13"/>
                <w:szCs w:val="13"/>
              </w:rPr>
              <w:t>NMG</w:t>
            </w:r>
            <w:r w:rsidRPr="00C22D9C">
              <w:rPr>
                <w:rFonts w:ascii="Arial" w:hAnsi="Arial" w:cs="Arial"/>
                <w:sz w:val="13"/>
                <w:szCs w:val="13"/>
              </w:rPr>
              <w:t xml:space="preserve">, Zyklus </w:t>
            </w:r>
            <w:r>
              <w:rPr>
                <w:rFonts w:ascii="Arial" w:hAnsi="Arial" w:cs="Arial"/>
                <w:sz w:val="13"/>
                <w:szCs w:val="13"/>
              </w:rPr>
              <w:t>2</w:t>
            </w:r>
            <w:r w:rsidR="002F6895">
              <w:rPr>
                <w:rFonts w:ascii="Arial" w:hAnsi="Arial" w:cs="Arial"/>
                <w:sz w:val="13"/>
                <w:szCs w:val="13"/>
              </w:rPr>
              <w:t xml:space="preserve"> (48 Lektionen)</w:t>
            </w:r>
          </w:p>
        </w:tc>
        <w:tc>
          <w:tcPr>
            <w:tcW w:w="233" w:type="dxa"/>
            <w:vMerge w:val="restart"/>
            <w:tcBorders>
              <w:left w:val="nil"/>
            </w:tcBorders>
            <w:shd w:val="clear" w:color="auto" w:fill="auto"/>
          </w:tcPr>
          <w:p w14:paraId="45D5DBE4" w14:textId="30AE89E1" w:rsidR="000F6663" w:rsidRPr="00235348" w:rsidRDefault="00CF45A7" w:rsidP="00F8164E">
            <w:pPr>
              <w:contextualSpacing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AD6DED">
              <w:rPr>
                <w:rFonts w:ascii="Arial" w:hAnsi="Arial" w:cs="Arial"/>
                <w:noProof/>
                <w:lang w:val="de-DE"/>
              </w:rPr>
              <mc:AlternateContent>
                <mc:Choice Requires="wps">
                  <w:drawing>
                    <wp:inline distT="0" distB="0" distL="0" distR="0" wp14:anchorId="32EC37B5" wp14:editId="508EAFC9">
                      <wp:extent cx="136800" cy="259712"/>
                      <wp:effectExtent l="0" t="0" r="34925" b="26670"/>
                      <wp:docPr id="14" name="Freihandform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259712"/>
                              </a:xfrm>
                              <a:custGeom>
                                <a:avLst/>
                                <a:gdLst>
                                  <a:gd name="connsiteX0" fmla="*/ 0 w 347370"/>
                                  <a:gd name="connsiteY0" fmla="*/ 0 h 679415"/>
                                  <a:gd name="connsiteX1" fmla="*/ 347370 w 347370"/>
                                  <a:gd name="connsiteY1" fmla="*/ 352479 h 679415"/>
                                  <a:gd name="connsiteX2" fmla="*/ 10216 w 347370"/>
                                  <a:gd name="connsiteY2" fmla="*/ 679415 h 67941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347370" h="679415">
                                    <a:moveTo>
                                      <a:pt x="0" y="0"/>
                                    </a:moveTo>
                                    <a:lnTo>
                                      <a:pt x="347370" y="352479"/>
                                    </a:lnTo>
                                    <a:lnTo>
                                      <a:pt x="10216" y="679415"/>
                                    </a:lnTo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799EF1D5" id="Freihandform 14" o:spid="_x0000_s1026" style="width:10.75pt;height:2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47370,679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iSUdAMAAIgIAAAOAAAAZHJzL2Uyb0RvYy54bWysVtlu3DYUfS/QfyD4WKDWMls8sBwYDlwU&#10;cBOjdpH0kUNRIwEUyZKcxf36HlLLaJwggxZ90VySdz13m5v3x1aSvbCu0aqg2VVKiVBcl43aFvSP&#10;l4ef31HiPFMlk1qJgr4KR9/f/vjDzcGsRa5rLUthCZQotz6Ygtbem3WSOF6LlrkrbYTCY6VtyzyO&#10;dpuUlh2gvZVJnqbL5KBtaazmwjncfuge6W3UX1WC+09V5YQnsqDwzcevjd9N+Ca3N2y9tczUDe/d&#10;YP/Bi5Y1CkZHVR+YZ2Rnm69UtQ232unKX3HdJrqqGi5iDIgmS99E81wzI2IsAMeZESb3/6nlH/fP&#10;5skChoNxawcyRHGsbBt+4R85RrBeR7DE0ROOy2y2fJcCUo6nfHG9yvIAZnIS5jvnfxE6KmL7R+c7&#10;rEtQEamSKNaiJLhWyjVefIGyqpWA/6eEpORAZvPVbDWk6C33n+fcNVmurufZok/oW+4v2UR3p/ei&#10;gTORRT5fXZNLVvKJlSzNs+VFI1OJLoIzI4BzOwDG6gFDflQ9iKAIC62Wxuoz2oV8TRFFdoYjIOsy&#10;BKmQgQvCiH8qnP0rYcQ1FR5qI1pGUPjtI7Bo0dCcMjanpwTNaSlBc266XBrmQ+DB4UCSQ0H7wiB1&#10;Qfush9dW78WLjnz+TdXC4ulVqinXoAvezmKS+zAHruHXRJ0xqTG0U7lBeccEIngYm2D0OgQ7aQSn&#10;ZVM+NFIGP+OUE/fSkj0DBIxzofwiZlLu2t902d1jzqHRYvfgGvOsu0b3ddcwMWqKxs+MyJjrsytn&#10;t5vRapqu0vuhMiZsMSyoO82FSPlXKYLvUv0uKtKUKLdZ9Hh0YRrMckQT3EGsQuijYFe03xXs+YOo&#10;iON8FM4vWx0lomWt/CjcNkrbbynwx6HOq45/QKCLO0Cw0eXrkyVWd8vEGf7QWOcfmfNPzGJ8YTJh&#10;I/pP+FRSo15RmJGipNb272/dB34MdbxScsA2Kqj7a8esoET+qjDur7P5HGp9PMwXqxwHO33ZTF/U&#10;rr3XKCh0MLyLZOD3ciArq9vPWJx3wSqemOKwjUnh0Xrd4d7jjCesXi7u7iKNlYW6flTPhgflAVWD&#10;yF+On5k1JJAF9dgPH/Wwudh6mPyhOUbeIKn03c7rqglrIRZZh2t/wLoDdbZPp+fIdfoDcfsPAAAA&#10;//8DAFBLAwQUAAYACAAAACEAphX3mdwAAAADAQAADwAAAGRycy9kb3ducmV2LnhtbEyPQUvDQBCF&#10;70L/wzKCN7tpMcXGbIqIHopQSVXE2yY7JqHZ2ZCdttt/79pLvQw83uO9b/JVsL044Og7Rwpm0wQE&#10;Uu1MR42Cj/eX23sQnjUZ3TtCBSf0sComV7nOjDtSiYctNyKWkM+0gpZ5yKT0dYtW+6kbkKL340ar&#10;OcqxkWbUx1huezlPkoW0uqO40OoBn1qsd9u9VbBcl+FrM1Qlh++3z/S5W29Or6lSN9fh8QEEY+BL&#10;GP7wIzoUkalyezJe9AriI3y+0ZvPUhCVgrtkCbLI5X/24hcAAP//AwBQSwECLQAUAAYACAAAACEA&#10;toM4kv4AAADhAQAAEwAAAAAAAAAAAAAAAAAAAAAAW0NvbnRlbnRfVHlwZXNdLnhtbFBLAQItABQA&#10;BgAIAAAAIQA4/SH/1gAAAJQBAAALAAAAAAAAAAAAAAAAAC8BAABfcmVscy8ucmVsc1BLAQItABQA&#10;BgAIAAAAIQCV1iSUdAMAAIgIAAAOAAAAAAAAAAAAAAAAAC4CAABkcnMvZTJvRG9jLnhtbFBLAQIt&#10;ABQABgAIAAAAIQCmFfeZ3AAAAAMBAAAPAAAAAAAAAAAAAAAAAM4FAABkcnMvZG93bnJldi54bWxQ&#10;SwUGAAAAAAQABADzAAAA1wYAAAAA&#10;" path="m,l347370,352479,10216,679415e" fillcolor="#deeaf6 [664]" strokecolor="#0070c0" strokeweight="1.5pt">
                      <v:stroke joinstyle="miter"/>
                      <v:path arrowok="t" o:connecttype="custom" o:connectlocs="0,0;136800,134738;4023,259712" o:connectangles="0,0,0"/>
                      <w10:anchorlock/>
                    </v:shape>
                  </w:pict>
                </mc:Fallback>
              </mc:AlternateContent>
            </w:r>
            <w:r w:rsidRPr="00CF45A7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0.38 cm0.38 cm</w:t>
            </w:r>
          </w:p>
        </w:tc>
      </w:tr>
      <w:tr w:rsidR="00F93A16" w:rsidRPr="00376613" w14:paraId="7DAA1A0A" w14:textId="77777777" w:rsidTr="005A2687">
        <w:trPr>
          <w:trHeight w:hRule="exact" w:val="125"/>
        </w:trPr>
        <w:tc>
          <w:tcPr>
            <w:tcW w:w="426" w:type="dxa"/>
            <w:vMerge/>
            <w:tcBorders>
              <w:right w:val="single" w:sz="12" w:space="0" w:color="0070C0"/>
            </w:tcBorders>
            <w:shd w:val="clear" w:color="auto" w:fill="0070C0"/>
            <w:tcMar>
              <w:right w:w="57" w:type="dxa"/>
            </w:tcMar>
          </w:tcPr>
          <w:p w14:paraId="119EC1FA" w14:textId="77777777" w:rsidR="000F6663" w:rsidRPr="007D1874" w:rsidRDefault="000F6663" w:rsidP="00F8164E">
            <w:pPr>
              <w:tabs>
                <w:tab w:val="right" w:pos="563"/>
              </w:tabs>
              <w:jc w:val="right"/>
              <w:rPr>
                <w:rFonts w:ascii="Arial" w:hAnsi="Arial" w:cs="Arial"/>
                <w:color w:val="FFFFFF" w:themeColor="background1"/>
                <w:sz w:val="14"/>
                <w:szCs w:val="14"/>
              </w:rPr>
            </w:pPr>
          </w:p>
        </w:tc>
        <w:tc>
          <w:tcPr>
            <w:tcW w:w="98" w:type="dxa"/>
            <w:tcBorders>
              <w:left w:val="single" w:sz="12" w:space="0" w:color="0070C0"/>
              <w:right w:val="single" w:sz="12" w:space="0" w:color="0070C0"/>
            </w:tcBorders>
            <w:shd w:val="clear" w:color="auto" w:fill="FFFFFF" w:themeFill="background1"/>
          </w:tcPr>
          <w:p w14:paraId="12845EE7" w14:textId="77777777" w:rsidR="000F6663" w:rsidRPr="00235348" w:rsidRDefault="000F6663" w:rsidP="00F8164E">
            <w:pPr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4583" w:type="dxa"/>
            <w:vMerge/>
            <w:tcBorders>
              <w:left w:val="single" w:sz="12" w:space="0" w:color="0070C0"/>
            </w:tcBorders>
            <w:shd w:val="clear" w:color="auto" w:fill="DEEAF6" w:themeFill="accent5" w:themeFillTint="33"/>
            <w:tcMar>
              <w:left w:w="794" w:type="dxa"/>
            </w:tcMar>
          </w:tcPr>
          <w:p w14:paraId="7B39778A" w14:textId="77777777" w:rsidR="000F6663" w:rsidRPr="00AD6DED" w:rsidRDefault="000F6663" w:rsidP="00F816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" w:type="dxa"/>
            <w:vMerge/>
            <w:shd w:val="clear" w:color="auto" w:fill="DEEAF6" w:themeFill="accent5" w:themeFillTint="33"/>
            <w:tcMar>
              <w:top w:w="0" w:type="dxa"/>
              <w:bottom w:w="0" w:type="dxa"/>
            </w:tcMar>
          </w:tcPr>
          <w:p w14:paraId="66ABEF1A" w14:textId="77777777" w:rsidR="000F6663" w:rsidRPr="00AD6DED" w:rsidRDefault="000F6663" w:rsidP="00F816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50" w:type="dxa"/>
            <w:vMerge/>
            <w:shd w:val="clear" w:color="auto" w:fill="DEEAF6" w:themeFill="accent5" w:themeFillTint="33"/>
            <w:tcMar>
              <w:left w:w="794" w:type="dxa"/>
            </w:tcMar>
          </w:tcPr>
          <w:p w14:paraId="6D00AFF4" w14:textId="77777777" w:rsidR="000F6663" w:rsidRPr="00AD6DED" w:rsidRDefault="000F6663" w:rsidP="00F816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" w:type="dxa"/>
            <w:vMerge/>
            <w:shd w:val="clear" w:color="auto" w:fill="auto"/>
          </w:tcPr>
          <w:p w14:paraId="4E6B18FA" w14:textId="77777777" w:rsidR="000F6663" w:rsidRPr="00235348" w:rsidRDefault="000F6663" w:rsidP="00F8164E">
            <w:pPr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</w:p>
        </w:tc>
      </w:tr>
      <w:tr w:rsidR="00F93A16" w:rsidRPr="00376613" w14:paraId="1294747F" w14:textId="77777777" w:rsidTr="005A2687">
        <w:trPr>
          <w:trHeight w:hRule="exact" w:val="228"/>
        </w:trPr>
        <w:tc>
          <w:tcPr>
            <w:tcW w:w="426" w:type="dxa"/>
            <w:vMerge/>
            <w:tcBorders>
              <w:right w:val="single" w:sz="12" w:space="0" w:color="0070C0"/>
            </w:tcBorders>
            <w:shd w:val="clear" w:color="auto" w:fill="0070C0"/>
          </w:tcPr>
          <w:p w14:paraId="01B5EF11" w14:textId="77777777" w:rsidR="000F6663" w:rsidRPr="00376613" w:rsidRDefault="000F6663" w:rsidP="00F8164E">
            <w:pPr>
              <w:rPr>
                <w:rFonts w:ascii="Arial" w:hAnsi="Arial" w:cs="Arial"/>
              </w:rPr>
            </w:pPr>
          </w:p>
        </w:tc>
        <w:tc>
          <w:tcPr>
            <w:tcW w:w="98" w:type="dxa"/>
            <w:tcBorders>
              <w:left w:val="single" w:sz="12" w:space="0" w:color="0070C0"/>
              <w:right w:val="single" w:sz="12" w:space="0" w:color="0070C0"/>
            </w:tcBorders>
            <w:shd w:val="clear" w:color="auto" w:fill="FFFFFF" w:themeFill="background1"/>
          </w:tcPr>
          <w:p w14:paraId="3BA11559" w14:textId="77777777" w:rsidR="000F6663" w:rsidRPr="00376613" w:rsidRDefault="000F6663" w:rsidP="00F8164E">
            <w:pPr>
              <w:rPr>
                <w:rFonts w:ascii="Arial" w:hAnsi="Arial" w:cs="Arial"/>
              </w:rPr>
            </w:pPr>
          </w:p>
        </w:tc>
        <w:tc>
          <w:tcPr>
            <w:tcW w:w="4583" w:type="dxa"/>
            <w:vMerge/>
            <w:tcBorders>
              <w:left w:val="single" w:sz="12" w:space="0" w:color="0070C0"/>
            </w:tcBorders>
            <w:shd w:val="clear" w:color="auto" w:fill="DEEAF6" w:themeFill="accent5" w:themeFillTint="33"/>
          </w:tcPr>
          <w:p w14:paraId="2DBCDDB0" w14:textId="77777777" w:rsidR="000F6663" w:rsidRPr="00376613" w:rsidRDefault="000F6663" w:rsidP="00F8164E">
            <w:pPr>
              <w:rPr>
                <w:rFonts w:ascii="Arial" w:hAnsi="Arial" w:cs="Arial"/>
              </w:rPr>
            </w:pPr>
          </w:p>
        </w:tc>
        <w:tc>
          <w:tcPr>
            <w:tcW w:w="233" w:type="dxa"/>
            <w:vMerge/>
            <w:shd w:val="clear" w:color="auto" w:fill="DEEAF6" w:themeFill="accent5" w:themeFillTint="33"/>
            <w:tcMar>
              <w:top w:w="0" w:type="dxa"/>
              <w:bottom w:w="0" w:type="dxa"/>
            </w:tcMar>
          </w:tcPr>
          <w:p w14:paraId="41917810" w14:textId="77777777" w:rsidR="000F6663" w:rsidRPr="00376613" w:rsidRDefault="000F6663" w:rsidP="00F8164E">
            <w:pPr>
              <w:rPr>
                <w:rFonts w:ascii="Arial" w:hAnsi="Arial" w:cs="Arial"/>
              </w:rPr>
            </w:pPr>
          </w:p>
        </w:tc>
        <w:tc>
          <w:tcPr>
            <w:tcW w:w="4350" w:type="dxa"/>
            <w:vMerge/>
            <w:shd w:val="clear" w:color="auto" w:fill="DEEAF6" w:themeFill="accent5" w:themeFillTint="33"/>
          </w:tcPr>
          <w:p w14:paraId="04B7D076" w14:textId="77777777" w:rsidR="000F6663" w:rsidRPr="00376613" w:rsidRDefault="000F6663" w:rsidP="00F8164E">
            <w:pPr>
              <w:rPr>
                <w:rFonts w:ascii="Arial" w:hAnsi="Arial" w:cs="Arial"/>
              </w:rPr>
            </w:pPr>
          </w:p>
        </w:tc>
        <w:tc>
          <w:tcPr>
            <w:tcW w:w="233" w:type="dxa"/>
            <w:vMerge/>
            <w:shd w:val="clear" w:color="auto" w:fill="auto"/>
          </w:tcPr>
          <w:p w14:paraId="1AC4FFC2" w14:textId="77777777" w:rsidR="000F6663" w:rsidRPr="00376613" w:rsidRDefault="000F6663" w:rsidP="00F8164E">
            <w:pPr>
              <w:rPr>
                <w:rFonts w:ascii="Arial" w:hAnsi="Arial" w:cs="Arial"/>
              </w:rPr>
            </w:pPr>
          </w:p>
        </w:tc>
      </w:tr>
      <w:tr w:rsidR="004A1E77" w:rsidRPr="00376613" w14:paraId="1F9567B3" w14:textId="77777777" w:rsidTr="005A2687">
        <w:trPr>
          <w:gridAfter w:val="1"/>
          <w:wAfter w:w="233" w:type="dxa"/>
          <w:trHeight w:hRule="exact" w:val="113"/>
        </w:trPr>
        <w:tc>
          <w:tcPr>
            <w:tcW w:w="524" w:type="dxa"/>
            <w:gridSpan w:val="2"/>
            <w:vMerge w:val="restart"/>
            <w:tcBorders>
              <w:right w:val="single" w:sz="12" w:space="0" w:color="0070C0"/>
            </w:tcBorders>
          </w:tcPr>
          <w:p w14:paraId="6445D665" w14:textId="77777777" w:rsidR="004A1E77" w:rsidRPr="00376613" w:rsidRDefault="004A1E77" w:rsidP="004A1E77">
            <w:pPr>
              <w:rPr>
                <w:rFonts w:ascii="Arial" w:hAnsi="Arial" w:cs="Arial"/>
              </w:rPr>
            </w:pPr>
          </w:p>
        </w:tc>
        <w:tc>
          <w:tcPr>
            <w:tcW w:w="4583" w:type="dxa"/>
            <w:vMerge w:val="restart"/>
            <w:tcBorders>
              <w:left w:val="single" w:sz="12" w:space="0" w:color="0070C0"/>
              <w:bottom w:val="single" w:sz="12" w:space="0" w:color="70AD47" w:themeColor="accent6"/>
              <w:right w:val="single" w:sz="12" w:space="0" w:color="0070C0"/>
            </w:tcBorders>
            <w:shd w:val="clear" w:color="auto" w:fill="auto"/>
            <w:tcMar>
              <w:top w:w="113" w:type="dxa"/>
              <w:bottom w:w="227" w:type="dxa"/>
            </w:tcMar>
          </w:tcPr>
          <w:tbl>
            <w:tblPr>
              <w:tblStyle w:val="Tabellenraster"/>
              <w:tblW w:w="4309" w:type="dxa"/>
              <w:jc w:val="center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57" w:type="dxa"/>
                <w:bottom w:w="113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167"/>
              <w:gridCol w:w="1142"/>
            </w:tblGrid>
            <w:tr w:rsidR="00E60049" w14:paraId="5D695BB8" w14:textId="77777777" w:rsidTr="003C278D">
              <w:trPr>
                <w:trHeight w:val="170"/>
                <w:jc w:val="center"/>
              </w:trPr>
              <w:tc>
                <w:tcPr>
                  <w:tcW w:w="3167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3502C0FB" w14:textId="54621F4A" w:rsidR="00E60049" w:rsidRPr="00746D3F" w:rsidRDefault="00E60049" w:rsidP="00E60049">
                  <w:pPr>
                    <w:pStyle w:val="LerngegenstandNMG"/>
                  </w:pPr>
                  <w:r w:rsidRPr="00711951">
                    <w:t>Orientierung</w:t>
                  </w:r>
                </w:p>
              </w:tc>
              <w:tc>
                <w:tcPr>
                  <w:tcW w:w="1142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45B21F58" w14:textId="4E43920E" w:rsidR="00E60049" w:rsidRPr="00C22D9C" w:rsidRDefault="002F6895" w:rsidP="00E60049">
                  <w:pPr>
                    <w:pStyle w:val="LektionenNMG"/>
                  </w:pPr>
                  <w:r>
                    <w:t>15</w:t>
                  </w:r>
                  <w:r w:rsidR="00E60049" w:rsidRPr="00711951">
                    <w:t xml:space="preserve"> L.</w:t>
                  </w:r>
                </w:p>
              </w:tc>
            </w:tr>
            <w:tr w:rsidR="004A1E77" w14:paraId="7D63FEA4" w14:textId="77777777" w:rsidTr="00F8164E">
              <w:trPr>
                <w:trHeight w:val="170"/>
                <w:jc w:val="center"/>
              </w:trPr>
              <w:tc>
                <w:tcPr>
                  <w:tcW w:w="4309" w:type="dxa"/>
                  <w:gridSpan w:val="2"/>
                  <w:tcMar>
                    <w:top w:w="28" w:type="dxa"/>
                    <w:bottom w:w="28" w:type="dxa"/>
                  </w:tcMar>
                </w:tcPr>
                <w:p w14:paraId="2DF07923" w14:textId="56DB4591" w:rsidR="004A1E77" w:rsidRPr="00C22D9C" w:rsidRDefault="00E60049" w:rsidP="004A1E77">
                  <w:pPr>
                    <w:pStyle w:val="TitelNMG"/>
                  </w:pPr>
                  <w:r w:rsidRPr="00E60049">
                    <w:t>«In unserer Umgebung – Lebensräume erkunden»</w:t>
                  </w:r>
                </w:p>
              </w:tc>
            </w:tr>
            <w:tr w:rsidR="004A1E77" w:rsidRPr="00826D0B" w14:paraId="392FAF23" w14:textId="77777777" w:rsidTr="00055EDD">
              <w:trPr>
                <w:trHeight w:val="3492"/>
                <w:jc w:val="center"/>
              </w:trPr>
              <w:tc>
                <w:tcPr>
                  <w:tcW w:w="4309" w:type="dxa"/>
                  <w:gridSpan w:val="2"/>
                </w:tcPr>
                <w:p w14:paraId="002CCBFF" w14:textId="0D5CE511" w:rsidR="004A1E77" w:rsidRDefault="00C51EDE" w:rsidP="004A1E77">
                  <w:pPr>
                    <w:pStyle w:val="UntertitelNMG"/>
                  </w:pPr>
                  <w:r>
                    <w:t>Kompetenzstufen</w:t>
                  </w:r>
                </w:p>
                <w:p w14:paraId="6C50745A" w14:textId="1042629D" w:rsidR="006C6CDB" w:rsidRPr="006C6CDB" w:rsidRDefault="006C6CDB" w:rsidP="006C6CDB">
                  <w:pPr>
                    <w:pStyle w:val="TextNMG"/>
                    <w:rPr>
                      <w:rStyle w:val="Hyperlink"/>
                      <w:szCs w:val="13"/>
                    </w:rPr>
                  </w:pPr>
                  <w:r w:rsidRPr="006C6CDB">
                    <w:rPr>
                      <w:szCs w:val="13"/>
                    </w:rPr>
                    <w:t>NMG</w:t>
                  </w:r>
                  <w:r w:rsidRPr="002F6895">
                    <w:rPr>
                      <w:color w:val="70AD47" w:themeColor="accent6"/>
                      <w:szCs w:val="13"/>
                    </w:rPr>
                    <w:t xml:space="preserve"> </w:t>
                  </w:r>
                  <w:hyperlink r:id="rId7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8.1c/d</w:t>
                    </w:r>
                  </w:hyperlink>
                  <w:r w:rsidRPr="002C1F3F">
                    <w:rPr>
                      <w:rStyle w:val="Hyperlink"/>
                      <w:color w:val="0070C0"/>
                      <w:szCs w:val="10"/>
                    </w:rPr>
                    <w:t>,</w:t>
                  </w:r>
                  <w:hyperlink r:id="rId8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 xml:space="preserve"> </w:t>
                    </w:r>
                    <w:r w:rsidR="00EC23A2" w:rsidRPr="002C1F3F">
                      <w:rPr>
                        <w:rStyle w:val="Hyperlink"/>
                        <w:color w:val="0070C0"/>
                        <w:szCs w:val="10"/>
                      </w:rPr>
                      <w:t xml:space="preserve">8.2.c, </w:t>
                    </w:r>
                    <w:r w:rsidR="00F029F3" w:rsidRPr="002C1F3F">
                      <w:rPr>
                        <w:rStyle w:val="Hyperlink"/>
                        <w:color w:val="0070C0"/>
                        <w:szCs w:val="10"/>
                      </w:rPr>
                      <w:t xml:space="preserve"> </w:t>
                    </w:r>
                  </w:hyperlink>
                  <w:hyperlink r:id="rId9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8.3b/c</w:t>
                    </w:r>
                  </w:hyperlink>
                  <w:r w:rsidRPr="002C1F3F">
                    <w:rPr>
                      <w:rStyle w:val="Hyperlink"/>
                      <w:color w:val="0070C0"/>
                      <w:szCs w:val="10"/>
                    </w:rPr>
                    <w:t xml:space="preserve">, </w:t>
                  </w:r>
                  <w:hyperlink r:id="rId10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8.4c/d</w:t>
                    </w:r>
                  </w:hyperlink>
                  <w:r w:rsidRPr="002C1F3F">
                    <w:rPr>
                      <w:rStyle w:val="Hyperlink"/>
                      <w:color w:val="0070C0"/>
                      <w:szCs w:val="10"/>
                    </w:rPr>
                    <w:t xml:space="preserve">, </w:t>
                  </w:r>
                  <w:hyperlink r:id="rId11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8.5d/e/f</w:t>
                    </w:r>
                  </w:hyperlink>
                  <w:r w:rsidR="00F71418" w:rsidRPr="002C1F3F">
                    <w:rPr>
                      <w:rStyle w:val="Hyperlink"/>
                      <w:color w:val="0070C0"/>
                      <w:szCs w:val="13"/>
                    </w:rPr>
                    <w:t xml:space="preserve"> </w:t>
                  </w:r>
                </w:p>
                <w:p w14:paraId="3772F6E5" w14:textId="055123B4" w:rsidR="004A1E77" w:rsidRDefault="00572F75" w:rsidP="004A1E77">
                  <w:pPr>
                    <w:pStyle w:val="UntertitelNMG"/>
                  </w:pPr>
                  <w:r>
                    <w:t>Sachkonzepte</w:t>
                  </w:r>
                </w:p>
                <w:p w14:paraId="50768F79" w14:textId="046A0894" w:rsidR="004A1E77" w:rsidRDefault="00FB6860" w:rsidP="004A1E77">
                  <w:pPr>
                    <w:pStyle w:val="TextNMG"/>
                  </w:pPr>
                  <w:r w:rsidRPr="00FB6860">
                    <w:t xml:space="preserve">Raumwahrnehmung, </w:t>
                  </w:r>
                  <w:r w:rsidR="006E6B00" w:rsidRPr="00FB6860">
                    <w:t>räumliche</w:t>
                  </w:r>
                  <w:r>
                    <w:t xml:space="preserve"> Orientierung </w:t>
                  </w:r>
                  <w:r w:rsidR="001960A1">
                    <w:t>im Gelände, Orientierungsmittel</w:t>
                  </w:r>
                  <w:r>
                    <w:t xml:space="preserve">, </w:t>
                  </w:r>
                  <w:r w:rsidRPr="00FB6860">
                    <w:t>Nutzung von Räume</w:t>
                  </w:r>
                  <w:r w:rsidR="001960A1">
                    <w:t>n</w:t>
                  </w:r>
                  <w:r w:rsidRPr="00FB6860">
                    <w:t>, Beziehung Mensch-Raum, Raumentwicklung</w:t>
                  </w:r>
                </w:p>
                <w:p w14:paraId="6F6AFE74" w14:textId="77777777" w:rsidR="004A1E77" w:rsidRDefault="004A1E77" w:rsidP="004A1E77">
                  <w:pPr>
                    <w:pStyle w:val="UntertitelNMG"/>
                  </w:pPr>
                  <w:r w:rsidRPr="00826D0B">
                    <w:t>DAH</w:t>
                  </w:r>
                </w:p>
                <w:p w14:paraId="29864F8C" w14:textId="1FEE36D0" w:rsidR="004A1E77" w:rsidRPr="00055EDD" w:rsidRDefault="006C6CDB" w:rsidP="004A1E77">
                  <w:pPr>
                    <w:pStyle w:val="TextNMG"/>
                    <w:rPr>
                      <w:b/>
                    </w:rPr>
                  </w:pPr>
                  <w:r w:rsidRPr="006C6CDB">
                    <w:t xml:space="preserve">wahrnehmen, erkunden, sich räumlich orientieren mit Hilfsmittel, austauschen </w:t>
                  </w:r>
                </w:p>
                <w:p w14:paraId="20A688E6" w14:textId="77777777" w:rsidR="004A1E77" w:rsidRDefault="004A1E77" w:rsidP="004A1E77">
                  <w:pPr>
                    <w:pStyle w:val="UntertitelNMG"/>
                  </w:pPr>
                  <w:r w:rsidRPr="00826D0B">
                    <w:t>Querverweise</w:t>
                  </w:r>
                </w:p>
                <w:p w14:paraId="0CB24FE7" w14:textId="066CDA79" w:rsidR="00FB6860" w:rsidRDefault="00055EDD" w:rsidP="00FB6860">
                  <w:pPr>
                    <w:pStyle w:val="TextNMG"/>
                    <w:rPr>
                      <w:b/>
                    </w:rPr>
                  </w:pPr>
                  <w:r>
                    <w:t xml:space="preserve">BNE </w:t>
                  </w:r>
                  <w:hyperlink r:id="rId12" w:history="1">
                    <w:r w:rsidR="00FB6860" w:rsidRPr="002C1F3F">
                      <w:rPr>
                        <w:rStyle w:val="Hyperlink"/>
                        <w:color w:val="0070C0"/>
                        <w:szCs w:val="10"/>
                      </w:rPr>
                      <w:t>natürliche</w:t>
                    </w:r>
                    <w:r w:rsidR="00395EBA" w:rsidRPr="002C1F3F">
                      <w:rPr>
                        <w:rStyle w:val="Hyperlink"/>
                        <w:color w:val="0070C0"/>
                        <w:szCs w:val="10"/>
                      </w:rPr>
                      <w:t xml:space="preserve"> Umwelt und</w:t>
                    </w:r>
                    <w:r w:rsidR="00FB6860" w:rsidRPr="002C1F3F">
                      <w:rPr>
                        <w:rStyle w:val="Hyperlink"/>
                        <w:color w:val="0070C0"/>
                        <w:szCs w:val="10"/>
                      </w:rPr>
                      <w:t xml:space="preserve"> Ressourcen</w:t>
                    </w:r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,</w:t>
                    </w:r>
                  </w:hyperlink>
                  <w:r>
                    <w:t xml:space="preserve"> MI, </w:t>
                  </w:r>
                  <w:r w:rsidRPr="00055EDD">
                    <w:t>Mathematik, Bewegung und Sport</w:t>
                  </w:r>
                </w:p>
                <w:p w14:paraId="0CB7DDAC" w14:textId="0AF4333D" w:rsidR="004A1E77" w:rsidRDefault="004A1E77" w:rsidP="004A1E77">
                  <w:pPr>
                    <w:pStyle w:val="UntertitelNMG"/>
                  </w:pPr>
                  <w:r>
                    <w:t>Le</w:t>
                  </w:r>
                  <w:r w:rsidRPr="00826D0B">
                    <w:t>r</w:t>
                  </w:r>
                  <w:r>
                    <w:t>n</w:t>
                  </w:r>
                  <w:r w:rsidRPr="00826D0B">
                    <w:t>- und Lehrmaterial</w:t>
                  </w:r>
                  <w:r>
                    <w:t>ien</w:t>
                  </w:r>
                  <w:r w:rsidR="001E6ED1">
                    <w:t xml:space="preserve"> / ALO </w:t>
                  </w:r>
                </w:p>
                <w:p w14:paraId="0E761D4E" w14:textId="1F4B58C8" w:rsidR="001E0AE1" w:rsidRDefault="001E0AE1" w:rsidP="001E0AE1">
                  <w:pPr>
                    <w:pStyle w:val="AufzhlungNMG"/>
                  </w:pPr>
                  <w:r w:rsidRPr="001E0AE1">
                    <w:t>Weitblick NMG</w:t>
                  </w:r>
                  <w:r>
                    <w:t>: Magazin «Menschen machen Räume» (LA «</w:t>
                  </w:r>
                  <w:r w:rsidRPr="001E0AE1">
                    <w:t>Mein Raum, dein Raum, unser Raum</w:t>
                  </w:r>
                  <w:r>
                    <w:t>»)</w:t>
                  </w:r>
                </w:p>
                <w:p w14:paraId="2899A555" w14:textId="555E7291" w:rsidR="00083780" w:rsidRDefault="00083780" w:rsidP="00083780">
                  <w:pPr>
                    <w:pStyle w:val="AufzhlungNMG"/>
                  </w:pPr>
                  <w:r>
                    <w:t>Schauplatz Ethik 3|4: «Schauplatz Schulweg», «Schauplatz Quartiertreff» (Atelier Lieblingsorte)</w:t>
                  </w:r>
                </w:p>
                <w:p w14:paraId="235E027D" w14:textId="0C25895B" w:rsidR="001E6ED1" w:rsidRDefault="001E6ED1" w:rsidP="00083780">
                  <w:pPr>
                    <w:pStyle w:val="AufzhlungNMG"/>
                  </w:pPr>
                  <w:r>
                    <w:t>Logbuch 3 «Reisen»</w:t>
                  </w:r>
                </w:p>
                <w:p w14:paraId="17132AD3" w14:textId="00D1379C" w:rsidR="003F7F39" w:rsidRPr="002C1F3F" w:rsidRDefault="00BC5E39" w:rsidP="00083780">
                  <w:pPr>
                    <w:pStyle w:val="AufzhlungNMG"/>
                    <w:rPr>
                      <w:color w:val="0070C0"/>
                    </w:rPr>
                  </w:pPr>
                  <w:hyperlink r:id="rId13" w:history="1">
                    <w:proofErr w:type="spellStart"/>
                    <w:r w:rsidR="003F7F39" w:rsidRPr="002C1F3F">
                      <w:rPr>
                        <w:rStyle w:val="Hyperlink"/>
                        <w:color w:val="0070C0"/>
                        <w:szCs w:val="10"/>
                      </w:rPr>
                      <w:t>ThurGIS</w:t>
                    </w:r>
                    <w:proofErr w:type="spellEnd"/>
                    <w:r w:rsidR="003F7F39" w:rsidRPr="002C1F3F">
                      <w:rPr>
                        <w:rStyle w:val="Hyperlink"/>
                        <w:color w:val="0070C0"/>
                        <w:szCs w:val="10"/>
                      </w:rPr>
                      <w:t xml:space="preserve"> Kartenangebot</w:t>
                    </w:r>
                  </w:hyperlink>
                </w:p>
                <w:p w14:paraId="24936634" w14:textId="2E20F802" w:rsidR="003F7F39" w:rsidRPr="002C1F3F" w:rsidRDefault="00BC5E39" w:rsidP="00083780">
                  <w:pPr>
                    <w:pStyle w:val="AufzhlungNMG"/>
                    <w:rPr>
                      <w:rStyle w:val="Hyperlink"/>
                      <w:color w:val="0070C0"/>
                      <w:szCs w:val="10"/>
                      <w:u w:val="none"/>
                    </w:rPr>
                  </w:pPr>
                  <w:hyperlink r:id="rId14" w:history="1">
                    <w:r w:rsidR="003F7F39" w:rsidRPr="002C1F3F">
                      <w:rPr>
                        <w:rStyle w:val="Hyperlink"/>
                        <w:color w:val="0070C0"/>
                        <w:szCs w:val="10"/>
                      </w:rPr>
                      <w:t>Ortsbildinventar nach ISOS</w:t>
                    </w:r>
                  </w:hyperlink>
                </w:p>
                <w:p w14:paraId="41D72218" w14:textId="7976D6C0" w:rsidR="00176B9B" w:rsidRPr="004D20EE" w:rsidRDefault="00BC5E39" w:rsidP="00083780">
                  <w:pPr>
                    <w:pStyle w:val="AufzhlungNMG"/>
                    <w:rPr>
                      <w:rStyle w:val="Hyperlink"/>
                      <w:color w:val="0070C0"/>
                      <w:szCs w:val="10"/>
                      <w:u w:val="none"/>
                    </w:rPr>
                  </w:pPr>
                  <w:hyperlink r:id="rId15" w:history="1">
                    <w:r w:rsidR="00B703A3" w:rsidRPr="002C1F3F">
                      <w:rPr>
                        <w:rStyle w:val="Hyperlink"/>
                        <w:color w:val="0070C0"/>
                        <w:szCs w:val="10"/>
                      </w:rPr>
                      <w:t>Kartografische Zeitreise ab 1850</w:t>
                    </w:r>
                  </w:hyperlink>
                </w:p>
                <w:p w14:paraId="5F1978F0" w14:textId="7488A270" w:rsidR="004D20EE" w:rsidRPr="002C1F3F" w:rsidRDefault="004D20EE" w:rsidP="00083780">
                  <w:pPr>
                    <w:pStyle w:val="AufzhlungNMG"/>
                    <w:rPr>
                      <w:color w:val="0070C0"/>
                    </w:rPr>
                  </w:pPr>
                  <w:r>
                    <w:t xml:space="preserve">Thurgau du Heimat: </w:t>
                  </w:r>
                  <w:hyperlink r:id="rId16" w:history="1">
                    <w:r w:rsidRPr="004D20EE">
                      <w:rPr>
                        <w:rStyle w:val="Hyperlink"/>
                        <w:szCs w:val="10"/>
                      </w:rPr>
                      <w:t>«Karten»</w:t>
                    </w:r>
                  </w:hyperlink>
                </w:p>
                <w:p w14:paraId="1BD95429" w14:textId="77777777" w:rsidR="006E07B1" w:rsidRDefault="006E07B1" w:rsidP="006E07B1">
                  <w:pPr>
                    <w:pStyle w:val="UntertitelNMG"/>
                  </w:pPr>
                  <w:r w:rsidRPr="00826D0B">
                    <w:t>Dokumentation/Darstellung</w:t>
                  </w:r>
                </w:p>
                <w:p w14:paraId="072D2FBA" w14:textId="77777777" w:rsidR="006E07B1" w:rsidRDefault="006E07B1" w:rsidP="006E07B1">
                  <w:pPr>
                    <w:pStyle w:val="TextNMG"/>
                  </w:pPr>
                  <w:r>
                    <w:t>Karte/</w:t>
                  </w:r>
                  <w:r w:rsidRPr="00055EDD">
                    <w:t>Plan erstellen, Route beschreiben</w:t>
                  </w:r>
                  <w:r>
                    <w:t xml:space="preserve"> </w:t>
                  </w:r>
                </w:p>
                <w:p w14:paraId="4ACF92BD" w14:textId="2249E043" w:rsidR="004A1E77" w:rsidRDefault="004A1E77" w:rsidP="006E07B1">
                  <w:pPr>
                    <w:pStyle w:val="UntertitelNMG"/>
                  </w:pPr>
                  <w:r>
                    <w:t>Begutachtung/Bewertung</w:t>
                  </w:r>
                </w:p>
                <w:p w14:paraId="25729E4D" w14:textId="0EF01ED8" w:rsidR="004A1E77" w:rsidRPr="00055EDD" w:rsidRDefault="00055EDD" w:rsidP="004A1E77">
                  <w:pPr>
                    <w:pStyle w:val="TextNMG"/>
                  </w:pPr>
                  <w:r w:rsidRPr="00055EDD">
                    <w:t>Route beschreiben mündlich (Audiodatei)</w:t>
                  </w:r>
                </w:p>
              </w:tc>
            </w:tr>
          </w:tbl>
          <w:p w14:paraId="755EB045" w14:textId="77777777" w:rsidR="004A1E77" w:rsidRPr="004A1E77" w:rsidRDefault="004A1E77" w:rsidP="004A1E77">
            <w:pPr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lenraster"/>
              <w:tblW w:w="4309" w:type="dxa"/>
              <w:jc w:val="center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57" w:type="dxa"/>
                <w:bottom w:w="113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167"/>
              <w:gridCol w:w="1142"/>
            </w:tblGrid>
            <w:tr w:rsidR="00E60049" w14:paraId="74E22204" w14:textId="77777777" w:rsidTr="003C278D">
              <w:trPr>
                <w:trHeight w:val="170"/>
                <w:jc w:val="center"/>
              </w:trPr>
              <w:tc>
                <w:tcPr>
                  <w:tcW w:w="3167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4C9D501C" w14:textId="26FA93FE" w:rsidR="00E60049" w:rsidRPr="00746D3F" w:rsidRDefault="00E60049" w:rsidP="00E60049">
                  <w:pPr>
                    <w:pStyle w:val="LerngegenstandNMG"/>
                  </w:pPr>
                  <w:r w:rsidRPr="0051078D">
                    <w:t>Zusammenleben, Freundschaft</w:t>
                  </w:r>
                </w:p>
              </w:tc>
              <w:tc>
                <w:tcPr>
                  <w:tcW w:w="1142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4A17248D" w14:textId="12C9F451" w:rsidR="00E60049" w:rsidRPr="00C22D9C" w:rsidRDefault="00E60049" w:rsidP="00E60049">
                  <w:pPr>
                    <w:pStyle w:val="LektionenNMG"/>
                  </w:pPr>
                  <w:proofErr w:type="spellStart"/>
                  <w:r w:rsidRPr="0051078D">
                    <w:t>dgA</w:t>
                  </w:r>
                  <w:proofErr w:type="spellEnd"/>
                  <w:r w:rsidRPr="0051078D">
                    <w:t xml:space="preserve">, </w:t>
                  </w:r>
                  <w:r w:rsidR="002F6895">
                    <w:t>15</w:t>
                  </w:r>
                  <w:r w:rsidRPr="0051078D">
                    <w:t xml:space="preserve"> L.</w:t>
                  </w:r>
                </w:p>
              </w:tc>
            </w:tr>
            <w:tr w:rsidR="004A1E77" w14:paraId="08F7D6DA" w14:textId="77777777" w:rsidTr="00F8164E">
              <w:trPr>
                <w:trHeight w:val="170"/>
                <w:jc w:val="center"/>
              </w:trPr>
              <w:tc>
                <w:tcPr>
                  <w:tcW w:w="4309" w:type="dxa"/>
                  <w:gridSpan w:val="2"/>
                  <w:tcMar>
                    <w:top w:w="28" w:type="dxa"/>
                    <w:bottom w:w="28" w:type="dxa"/>
                  </w:tcMar>
                </w:tcPr>
                <w:p w14:paraId="223FE9C4" w14:textId="487CFF3C" w:rsidR="004A1E77" w:rsidRPr="00C22D9C" w:rsidRDefault="00E60049" w:rsidP="004A1E77">
                  <w:pPr>
                    <w:pStyle w:val="TitelNMG"/>
                  </w:pPr>
                  <w:r w:rsidRPr="00E60049">
                    <w:t>«Was soll gelten? Zusammenleben in der Klasse»</w:t>
                  </w:r>
                </w:p>
              </w:tc>
            </w:tr>
            <w:tr w:rsidR="004A1E77" w:rsidRPr="00826D0B" w14:paraId="7F55965A" w14:textId="77777777" w:rsidTr="00B703A3">
              <w:trPr>
                <w:trHeight w:val="3020"/>
                <w:jc w:val="center"/>
              </w:trPr>
              <w:tc>
                <w:tcPr>
                  <w:tcW w:w="4309" w:type="dxa"/>
                  <w:gridSpan w:val="2"/>
                </w:tcPr>
                <w:p w14:paraId="714BA734" w14:textId="77777777" w:rsidR="00C51EDE" w:rsidRDefault="00C51EDE" w:rsidP="00C51EDE">
                  <w:pPr>
                    <w:pStyle w:val="UntertitelNMG"/>
                  </w:pPr>
                  <w:r>
                    <w:t>Kompetenzstufen</w:t>
                  </w:r>
                </w:p>
                <w:p w14:paraId="662D4D01" w14:textId="7D95297F" w:rsidR="004A1E77" w:rsidRPr="002C1F3F" w:rsidRDefault="006C6CDB" w:rsidP="004A1E77">
                  <w:pPr>
                    <w:pStyle w:val="TextNMG"/>
                    <w:rPr>
                      <w:rStyle w:val="Hyperlink"/>
                      <w:color w:val="0070C0"/>
                      <w:szCs w:val="13"/>
                    </w:rPr>
                  </w:pPr>
                  <w:r w:rsidRPr="006C6CDB">
                    <w:rPr>
                      <w:szCs w:val="13"/>
                    </w:rPr>
                    <w:t xml:space="preserve">NMG </w:t>
                  </w:r>
                  <w:hyperlink r:id="rId17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10.1d/e/f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18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10.2c/d/e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19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11.2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20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11.3c/d/e/f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21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11.4c/d</w:t>
                    </w:r>
                  </w:hyperlink>
                </w:p>
                <w:p w14:paraId="72F01659" w14:textId="0EB92127" w:rsidR="004A1E77" w:rsidRDefault="00572F75" w:rsidP="004A1E77">
                  <w:pPr>
                    <w:pStyle w:val="UntertitelNMG"/>
                  </w:pPr>
                  <w:r>
                    <w:t>Sachkonzepte</w:t>
                  </w:r>
                </w:p>
                <w:p w14:paraId="7F963F40" w14:textId="2208B952" w:rsidR="004A1E77" w:rsidRDefault="0062484A" w:rsidP="004A1E77">
                  <w:pPr>
                    <w:pStyle w:val="TextNMG"/>
                  </w:pPr>
                  <w:r>
                    <w:t>Gemeinschafts</w:t>
                  </w:r>
                  <w:r w:rsidRPr="0062484A">
                    <w:t xml:space="preserve">fördernde Aktivitäten, Mitverantwortung, </w:t>
                  </w:r>
                  <w:r>
                    <w:t>Strategien zur Konfliktlösung, Gerechtigkeit, Solidarität</w:t>
                  </w:r>
                </w:p>
                <w:p w14:paraId="4205823F" w14:textId="77777777" w:rsidR="004A1E77" w:rsidRDefault="004A1E77" w:rsidP="004A1E77">
                  <w:pPr>
                    <w:pStyle w:val="UntertitelNMG"/>
                  </w:pPr>
                  <w:r w:rsidRPr="00826D0B">
                    <w:t>DAH</w:t>
                  </w:r>
                </w:p>
                <w:p w14:paraId="6862786F" w14:textId="2000660F" w:rsidR="004A1E77" w:rsidRPr="006C6CDB" w:rsidRDefault="006C6CDB" w:rsidP="006C6CDB">
                  <w:pPr>
                    <w:pStyle w:val="TextNMG"/>
                  </w:pPr>
                  <w:r w:rsidRPr="006C6CDB">
                    <w:t>erkennen, vergleichen, einschätzen, sich engagieren</w:t>
                  </w:r>
                </w:p>
                <w:p w14:paraId="61EFAF46" w14:textId="77777777" w:rsidR="004A1E77" w:rsidRDefault="004A1E77" w:rsidP="004A1E77">
                  <w:pPr>
                    <w:pStyle w:val="UntertitelNMG"/>
                  </w:pPr>
                  <w:r w:rsidRPr="00826D0B">
                    <w:t>Querverweise</w:t>
                  </w:r>
                </w:p>
                <w:p w14:paraId="4323F68F" w14:textId="3C05545A" w:rsidR="004A1E77" w:rsidRDefault="00FB6860" w:rsidP="004A1E77">
                  <w:pPr>
                    <w:pStyle w:val="TextNMG"/>
                  </w:pPr>
                  <w:r w:rsidRPr="00FB6860">
                    <w:t xml:space="preserve">BNE: </w:t>
                  </w:r>
                  <w:hyperlink r:id="rId22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Politik, Demokratie, Menschenrechte</w:t>
                    </w:r>
                  </w:hyperlink>
                  <w:r w:rsidR="0062484A" w:rsidRPr="002C1F3F">
                    <w:rPr>
                      <w:color w:val="0070C0"/>
                    </w:rPr>
                    <w:t xml:space="preserve">, </w:t>
                  </w:r>
                  <w:r w:rsidR="0062484A">
                    <w:t>Deutsch</w:t>
                  </w:r>
                </w:p>
                <w:p w14:paraId="55B69587" w14:textId="77777777" w:rsidR="004A1E77" w:rsidRDefault="004A1E77" w:rsidP="004A1E77">
                  <w:pPr>
                    <w:pStyle w:val="UntertitelNMG"/>
                  </w:pPr>
                  <w:r>
                    <w:t>Le</w:t>
                  </w:r>
                  <w:r w:rsidRPr="00826D0B">
                    <w:t>r</w:t>
                  </w:r>
                  <w:r>
                    <w:t>n</w:t>
                  </w:r>
                  <w:r w:rsidRPr="00826D0B">
                    <w:t>- und Lehrmaterial</w:t>
                  </w:r>
                  <w:r>
                    <w:t>ien</w:t>
                  </w:r>
                </w:p>
                <w:p w14:paraId="5893441E" w14:textId="748AE81A" w:rsidR="004A1E77" w:rsidRDefault="0062484A" w:rsidP="0062484A">
                  <w:pPr>
                    <w:pStyle w:val="AufzhlungNMG"/>
                  </w:pPr>
                  <w:proofErr w:type="spellStart"/>
                  <w:r>
                    <w:t>HimmelsZeichen</w:t>
                  </w:r>
                  <w:proofErr w:type="spellEnd"/>
                  <w:r>
                    <w:t xml:space="preserve">: </w:t>
                  </w:r>
                  <w:r w:rsidR="00026C21">
                    <w:t>«</w:t>
                  </w:r>
                  <w:r w:rsidRPr="0062484A">
                    <w:t>Gute Freunde sind viel wert</w:t>
                  </w:r>
                  <w:r w:rsidR="00026C21">
                    <w:t>»</w:t>
                  </w:r>
                </w:p>
                <w:p w14:paraId="070F5F8B" w14:textId="77777777" w:rsidR="004A1E77" w:rsidRDefault="004A1E77" w:rsidP="004A1E77">
                  <w:pPr>
                    <w:pStyle w:val="UntertitelNMG"/>
                  </w:pPr>
                  <w:r w:rsidRPr="00826D0B">
                    <w:t>Dokumentation/Darstellung</w:t>
                  </w:r>
                </w:p>
                <w:p w14:paraId="26582C2A" w14:textId="77777777" w:rsidR="004A1E77" w:rsidRDefault="0062484A" w:rsidP="004A1E77">
                  <w:pPr>
                    <w:pStyle w:val="TextNMG"/>
                  </w:pPr>
                  <w:r w:rsidRPr="0062484A">
                    <w:t>Protokolle des Klassenrates / Stimmungsflip</w:t>
                  </w:r>
                </w:p>
                <w:p w14:paraId="1FA31F4D" w14:textId="77777777" w:rsidR="006E07B1" w:rsidRDefault="006E07B1" w:rsidP="006E07B1">
                  <w:pPr>
                    <w:pStyle w:val="UntertitelNMG"/>
                  </w:pPr>
                  <w:r>
                    <w:t>Begutachtung/Bewertung</w:t>
                  </w:r>
                </w:p>
                <w:p w14:paraId="069AE526" w14:textId="0AABE43A" w:rsidR="006E07B1" w:rsidRPr="0062484A" w:rsidRDefault="006E07B1" w:rsidP="004A1E77">
                  <w:pPr>
                    <w:pStyle w:val="TextNMG"/>
                  </w:pPr>
                  <w:r w:rsidRPr="0062484A">
                    <w:t>Wie</w:t>
                  </w:r>
                  <w:r>
                    <w:t>derkehrende Selbstbeurteilung/</w:t>
                  </w:r>
                  <w:r w:rsidRPr="0062484A">
                    <w:t>Standortbestimmung</w:t>
                  </w:r>
                </w:p>
              </w:tc>
            </w:tr>
          </w:tbl>
          <w:p w14:paraId="152E7224" w14:textId="7800C86F" w:rsidR="00EA4028" w:rsidRDefault="00EA402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51163BEA" w14:textId="77777777" w:rsidR="00083780" w:rsidRPr="00EA4028" w:rsidRDefault="00083780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1B000696" w14:textId="77777777" w:rsidR="00EA4028" w:rsidRPr="00EA4028" w:rsidRDefault="00EA402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63C06C3E" w14:textId="77777777" w:rsidR="00EA4028" w:rsidRPr="00EA4028" w:rsidRDefault="00EA402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FD770A" w14:textId="77777777" w:rsidR="00EA4028" w:rsidRPr="00EA4028" w:rsidRDefault="00EA402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13FE87ED" w14:textId="77777777" w:rsidR="00EA4028" w:rsidRPr="00EA4028" w:rsidRDefault="00EA402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7C563069" w14:textId="2F611133" w:rsidR="00EA4028" w:rsidRDefault="00EA402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39DDB08A" w14:textId="08CA5DE7" w:rsidR="008D7FD8" w:rsidRDefault="008D7FD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56810A22" w14:textId="2F6EA26E" w:rsidR="008D7FD8" w:rsidRDefault="008D7FD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425A14E7" w14:textId="14E0AB93" w:rsidR="008D7FD8" w:rsidRDefault="008D7FD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0A22EF16" w14:textId="793AD9CF" w:rsidR="008D7FD8" w:rsidRDefault="008D7FD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61C2CA97" w14:textId="08E2EE62" w:rsidR="008D7FD8" w:rsidRDefault="008D7FD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04DFCBD2" w14:textId="189ADCD5" w:rsidR="008D7FD8" w:rsidRDefault="008D7FD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168AEF" w14:textId="63DCA519" w:rsidR="008D7FD8" w:rsidRDefault="008D7FD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22B6ABB7" w14:textId="54E65A14" w:rsidR="008D7FD8" w:rsidRDefault="008D7FD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241A9FDD" w14:textId="2C7398A9" w:rsidR="008D7FD8" w:rsidRDefault="008D7FD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69B447C9" w14:textId="4432D34B" w:rsidR="008D7FD8" w:rsidRDefault="008D7FD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6CE0C5F3" w14:textId="0616F617" w:rsidR="008D7FD8" w:rsidRDefault="008D7FD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39EB78BE" w14:textId="1983E732" w:rsidR="008D7FD8" w:rsidRDefault="008D7FD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7449184B" w14:textId="3335D8C1" w:rsidR="008D7FD8" w:rsidRDefault="008D7FD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4099E130" w14:textId="6A60C042" w:rsidR="008D7FD8" w:rsidRPr="00EA4028" w:rsidRDefault="008D7FD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2898FFEA" w14:textId="77777777" w:rsidR="00EA4028" w:rsidRPr="00EA4028" w:rsidRDefault="00EA4028" w:rsidP="00EA4028">
            <w:pPr>
              <w:rPr>
                <w:rFonts w:ascii="Arial" w:hAnsi="Arial" w:cs="Arial"/>
                <w:sz w:val="16"/>
                <w:szCs w:val="16"/>
              </w:rPr>
            </w:pPr>
          </w:p>
          <w:p w14:paraId="4907EE85" w14:textId="5D192478" w:rsidR="004A1E77" w:rsidRPr="00EA4028" w:rsidRDefault="004A1E77" w:rsidP="00EA40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83" w:type="dxa"/>
            <w:gridSpan w:val="2"/>
            <w:vMerge w:val="restart"/>
            <w:tcBorders>
              <w:left w:val="single" w:sz="12" w:space="0" w:color="0070C0"/>
              <w:bottom w:val="single" w:sz="12" w:space="0" w:color="70AD47" w:themeColor="accent6"/>
              <w:right w:val="single" w:sz="12" w:space="0" w:color="0070C0"/>
            </w:tcBorders>
            <w:shd w:val="clear" w:color="auto" w:fill="auto"/>
            <w:tcMar>
              <w:top w:w="113" w:type="dxa"/>
              <w:bottom w:w="227" w:type="dxa"/>
            </w:tcMar>
          </w:tcPr>
          <w:tbl>
            <w:tblPr>
              <w:tblStyle w:val="Tabellenraster"/>
              <w:tblW w:w="4309" w:type="dxa"/>
              <w:jc w:val="center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57" w:type="dxa"/>
                <w:bottom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167"/>
              <w:gridCol w:w="1142"/>
            </w:tblGrid>
            <w:tr w:rsidR="00E60049" w14:paraId="37246F80" w14:textId="77777777" w:rsidTr="008D7FD8">
              <w:trPr>
                <w:trHeight w:val="170"/>
                <w:jc w:val="center"/>
              </w:trPr>
              <w:tc>
                <w:tcPr>
                  <w:tcW w:w="3167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3F97FABC" w14:textId="1E9C6288" w:rsidR="00E60049" w:rsidRPr="00746D3F" w:rsidRDefault="00E60049" w:rsidP="00E60049">
                  <w:pPr>
                    <w:pStyle w:val="LerngegenstandNMG"/>
                  </w:pPr>
                  <w:r w:rsidRPr="00666CC5">
                    <w:t>Lebensraum Boden</w:t>
                  </w:r>
                </w:p>
              </w:tc>
              <w:tc>
                <w:tcPr>
                  <w:tcW w:w="1142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447AD404" w14:textId="3467C5CE" w:rsidR="00E60049" w:rsidRPr="00C22D9C" w:rsidRDefault="002F6895" w:rsidP="00E60049">
                  <w:pPr>
                    <w:pStyle w:val="LektionenNMG"/>
                  </w:pPr>
                  <w:r>
                    <w:t>18</w:t>
                  </w:r>
                  <w:r w:rsidR="00E60049" w:rsidRPr="00666CC5">
                    <w:t xml:space="preserve"> L.</w:t>
                  </w:r>
                </w:p>
              </w:tc>
            </w:tr>
            <w:tr w:rsidR="004A1E77" w14:paraId="38E29122" w14:textId="77777777" w:rsidTr="008D7FD8">
              <w:trPr>
                <w:trHeight w:val="170"/>
                <w:jc w:val="center"/>
              </w:trPr>
              <w:tc>
                <w:tcPr>
                  <w:tcW w:w="4309" w:type="dxa"/>
                  <w:gridSpan w:val="2"/>
                  <w:tcMar>
                    <w:top w:w="28" w:type="dxa"/>
                    <w:bottom w:w="28" w:type="dxa"/>
                  </w:tcMar>
                </w:tcPr>
                <w:p w14:paraId="0BD6575F" w14:textId="6D4186FC" w:rsidR="004A1E77" w:rsidRPr="00C22D9C" w:rsidRDefault="00E60049" w:rsidP="004A1E77">
                  <w:pPr>
                    <w:pStyle w:val="TitelNMG"/>
                  </w:pPr>
                  <w:r w:rsidRPr="00E60049">
                    <w:t>«</w:t>
                  </w:r>
                  <w:r w:rsidR="001960A1">
                    <w:t>Faszination Boden</w:t>
                  </w:r>
                  <w:r w:rsidRPr="00E60049">
                    <w:t xml:space="preserve"> – erkunde den Boden»</w:t>
                  </w:r>
                </w:p>
              </w:tc>
            </w:tr>
            <w:tr w:rsidR="004A1E77" w:rsidRPr="00826D0B" w14:paraId="1FF5B5E4" w14:textId="77777777" w:rsidTr="00083780">
              <w:trPr>
                <w:trHeight w:val="3330"/>
                <w:jc w:val="center"/>
              </w:trPr>
              <w:tc>
                <w:tcPr>
                  <w:tcW w:w="4309" w:type="dxa"/>
                  <w:gridSpan w:val="2"/>
                </w:tcPr>
                <w:p w14:paraId="7A60F979" w14:textId="77777777" w:rsidR="00C51EDE" w:rsidRDefault="00C51EDE" w:rsidP="00C51EDE">
                  <w:pPr>
                    <w:pStyle w:val="UntertitelNMG"/>
                  </w:pPr>
                  <w:r>
                    <w:t>Kompetenzstufen</w:t>
                  </w:r>
                </w:p>
                <w:p w14:paraId="2CDF2171" w14:textId="42C028F9" w:rsidR="006C6CDB" w:rsidRPr="0009700D" w:rsidRDefault="006C6CDB" w:rsidP="006C6CDB">
                  <w:pPr>
                    <w:pStyle w:val="TextNMG"/>
                    <w:rPr>
                      <w:rStyle w:val="Hyperlink"/>
                      <w:color w:val="70AD47" w:themeColor="accent6"/>
                      <w:szCs w:val="13"/>
                    </w:rPr>
                  </w:pPr>
                  <w:r w:rsidRPr="006C6CDB">
                    <w:rPr>
                      <w:szCs w:val="13"/>
                    </w:rPr>
                    <w:t xml:space="preserve">NMG </w:t>
                  </w:r>
                  <w:hyperlink r:id="rId23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2.1c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24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2.2c/d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25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2.4c/d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26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2.6e/f</w:t>
                    </w:r>
                  </w:hyperlink>
                </w:p>
                <w:p w14:paraId="68284B2B" w14:textId="102F39A3" w:rsidR="004A1E77" w:rsidRDefault="00572F75" w:rsidP="004A1E77">
                  <w:pPr>
                    <w:pStyle w:val="UntertitelNMG"/>
                  </w:pPr>
                  <w:r>
                    <w:t>Sachkonzepte</w:t>
                  </w:r>
                </w:p>
                <w:p w14:paraId="6CD88E81" w14:textId="4D84999D" w:rsidR="004A1E77" w:rsidRDefault="001712EE" w:rsidP="001712EE">
                  <w:pPr>
                    <w:pStyle w:val="TextNMG"/>
                  </w:pPr>
                  <w:r>
                    <w:t xml:space="preserve">Merkmale von Tieren und Pflanzen, natürliche Grundlagen für Lebewesen, Artenvielfalt, Ordnungssysteme, Beziehung Natur–Mensch                                               </w:t>
                  </w:r>
                </w:p>
                <w:p w14:paraId="4ADFDB8E" w14:textId="77777777" w:rsidR="004A1E77" w:rsidRDefault="004A1E77" w:rsidP="004A1E77">
                  <w:pPr>
                    <w:pStyle w:val="UntertitelNMG"/>
                  </w:pPr>
                  <w:r w:rsidRPr="00826D0B">
                    <w:t>DAH</w:t>
                  </w:r>
                </w:p>
                <w:p w14:paraId="08F6B79F" w14:textId="5A180F1F" w:rsidR="004A1E77" w:rsidRPr="006C6CDB" w:rsidRDefault="006C6CDB" w:rsidP="006C6CDB">
                  <w:pPr>
                    <w:pStyle w:val="TextNMG"/>
                  </w:pPr>
                  <w:r w:rsidRPr="006C6CDB">
                    <w:t>beobachten, explorieren, benennen, umsetzen</w:t>
                  </w:r>
                </w:p>
                <w:p w14:paraId="0E9FF97D" w14:textId="77777777" w:rsidR="004A1E77" w:rsidRDefault="004A1E77" w:rsidP="004A1E77">
                  <w:pPr>
                    <w:pStyle w:val="UntertitelNMG"/>
                  </w:pPr>
                  <w:r w:rsidRPr="00826D0B">
                    <w:t>Querverweise</w:t>
                  </w:r>
                </w:p>
                <w:p w14:paraId="2A32E037" w14:textId="7255D040" w:rsidR="004A1E77" w:rsidRDefault="008D7FD8" w:rsidP="004A1E77">
                  <w:pPr>
                    <w:pStyle w:val="TextNMG"/>
                  </w:pPr>
                  <w:r>
                    <w:t>MI, BG</w:t>
                  </w:r>
                </w:p>
                <w:p w14:paraId="7CD07378" w14:textId="77777777" w:rsidR="004A1E77" w:rsidRDefault="004A1E77" w:rsidP="004A1E77">
                  <w:pPr>
                    <w:pStyle w:val="UntertitelNMG"/>
                  </w:pPr>
                  <w:r>
                    <w:t>Le</w:t>
                  </w:r>
                  <w:r w:rsidRPr="00826D0B">
                    <w:t>r</w:t>
                  </w:r>
                  <w:r>
                    <w:t>n</w:t>
                  </w:r>
                  <w:r w:rsidRPr="00826D0B">
                    <w:t>- und Lehrmaterial</w:t>
                  </w:r>
                  <w:r>
                    <w:t>ien</w:t>
                  </w:r>
                </w:p>
                <w:p w14:paraId="080BF142" w14:textId="1591D44A" w:rsidR="00572F75" w:rsidRDefault="00572F75" w:rsidP="001712EE">
                  <w:pPr>
                    <w:pStyle w:val="AufzhlungNMG"/>
                  </w:pPr>
                  <w:proofErr w:type="spellStart"/>
                  <w:r>
                    <w:t>Feldbuch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NaturSpur</w:t>
                  </w:r>
                  <w:proofErr w:type="spellEnd"/>
                </w:p>
                <w:p w14:paraId="1C047D9B" w14:textId="661B2104" w:rsidR="001712EE" w:rsidRDefault="001712EE" w:rsidP="001712EE">
                  <w:pPr>
                    <w:pStyle w:val="AufzhlungNMG"/>
                  </w:pPr>
                  <w:proofErr w:type="spellStart"/>
                  <w:r>
                    <w:t>NaTech</w:t>
                  </w:r>
                  <w:proofErr w:type="spellEnd"/>
                  <w:r>
                    <w:t xml:space="preserve"> 3/4: </w:t>
                  </w:r>
                  <w:r w:rsidR="00866517">
                    <w:t>«</w:t>
                  </w:r>
                  <w:r>
                    <w:t>Vielfalt</w:t>
                  </w:r>
                  <w:r w:rsidR="00866517">
                    <w:t> – Faszination Boden»</w:t>
                  </w:r>
                </w:p>
                <w:p w14:paraId="39CE7AEF" w14:textId="1D95CB30" w:rsidR="001447C7" w:rsidRDefault="001447C7" w:rsidP="001712EE">
                  <w:pPr>
                    <w:pStyle w:val="AufzhlungNMG"/>
                  </w:pPr>
                  <w:r>
                    <w:t xml:space="preserve">Fachstelle </w:t>
                  </w:r>
                  <w:proofErr w:type="spellStart"/>
                  <w:r>
                    <w:t>NaTech</w:t>
                  </w:r>
                  <w:proofErr w:type="spellEnd"/>
                  <w:r w:rsidR="00145F88">
                    <w:fldChar w:fldCharType="begin"/>
                  </w:r>
                  <w:r w:rsidR="00145F88">
                    <w:instrText xml:space="preserve"> HYPERLINK "https://naturundtechnik.phtg.ch/de/angebote-fuer-schulklassen/walderlebnisse/" </w:instrText>
                  </w:r>
                  <w:r w:rsidR="00145F88">
                    <w:fldChar w:fldCharType="separate"/>
                  </w:r>
                  <w:r w:rsidRPr="00145F88">
                    <w:rPr>
                      <w:rStyle w:val="Hyperlink"/>
                      <w:szCs w:val="10"/>
                    </w:rPr>
                    <w:t xml:space="preserve">: </w:t>
                  </w:r>
                  <w:r w:rsidRPr="002C1F3F">
                    <w:rPr>
                      <w:rStyle w:val="Hyperlink"/>
                      <w:color w:val="0070C0"/>
                      <w:szCs w:val="10"/>
                    </w:rPr>
                    <w:t>Der Natur auf der Spur - Walderlebnisse</w:t>
                  </w:r>
                  <w:r w:rsidR="00145F88">
                    <w:fldChar w:fldCharType="end"/>
                  </w:r>
                </w:p>
                <w:p w14:paraId="16A0A710" w14:textId="4A5D596A" w:rsidR="00145F88" w:rsidRPr="002C1F3F" w:rsidRDefault="00BC5E39" w:rsidP="001712EE">
                  <w:pPr>
                    <w:pStyle w:val="AufzhlungNMG"/>
                    <w:rPr>
                      <w:color w:val="0070C0"/>
                    </w:rPr>
                  </w:pPr>
                  <w:hyperlink r:id="rId27" w:anchor="doSearch=1&amp;canton=20&amp;pager=1&amp;sortField=farm_farmname&amp;sortDirection=Desc&amp;searchType=S" w:history="1">
                    <w:r w:rsidR="00145F88" w:rsidRPr="002C1F3F">
                      <w:rPr>
                        <w:rStyle w:val="Hyperlink"/>
                        <w:color w:val="0070C0"/>
                        <w:szCs w:val="10"/>
                      </w:rPr>
                      <w:t>Schule auf dem Bauernhof</w:t>
                    </w:r>
                  </w:hyperlink>
                </w:p>
                <w:p w14:paraId="7A3C24D3" w14:textId="2C277CC7" w:rsidR="00145F88" w:rsidRPr="002C1F3F" w:rsidRDefault="00BC5E39" w:rsidP="001712EE">
                  <w:pPr>
                    <w:pStyle w:val="AufzhlungNMG"/>
                    <w:rPr>
                      <w:color w:val="0070C0"/>
                    </w:rPr>
                  </w:pPr>
                  <w:hyperlink r:id="rId28" w:history="1">
                    <w:r w:rsidR="00145F88" w:rsidRPr="002C1F3F">
                      <w:rPr>
                        <w:rStyle w:val="Hyperlink"/>
                        <w:color w:val="0070C0"/>
                        <w:szCs w:val="10"/>
                      </w:rPr>
                      <w:t>Forstamt TG: Verhaltensregeln im Wald</w:t>
                    </w:r>
                  </w:hyperlink>
                </w:p>
                <w:p w14:paraId="01EAB7FC" w14:textId="54167996" w:rsidR="00145F88" w:rsidRPr="002C1F3F" w:rsidRDefault="00BC5E39" w:rsidP="001712EE">
                  <w:pPr>
                    <w:pStyle w:val="AufzhlungNMG"/>
                    <w:rPr>
                      <w:color w:val="0070C0"/>
                    </w:rPr>
                  </w:pPr>
                  <w:hyperlink r:id="rId29" w:history="1">
                    <w:r w:rsidR="00145F88" w:rsidRPr="002C1F3F">
                      <w:rPr>
                        <w:rStyle w:val="Hyperlink"/>
                        <w:color w:val="0070C0"/>
                        <w:szCs w:val="10"/>
                      </w:rPr>
                      <w:t>Naturmuseum TG: Angebote für Schulen</w:t>
                    </w:r>
                  </w:hyperlink>
                </w:p>
                <w:p w14:paraId="7D435C6F" w14:textId="4106F9D5" w:rsidR="004D389E" w:rsidRPr="002C1F3F" w:rsidRDefault="00BC5E39" w:rsidP="001712EE">
                  <w:pPr>
                    <w:pStyle w:val="AufzhlungNMG"/>
                    <w:rPr>
                      <w:color w:val="0070C0"/>
                    </w:rPr>
                  </w:pPr>
                  <w:hyperlink r:id="rId30" w:history="1">
                    <w:r w:rsidR="004D389E" w:rsidRPr="002C1F3F">
                      <w:rPr>
                        <w:rStyle w:val="Hyperlink"/>
                        <w:color w:val="0070C0"/>
                        <w:szCs w:val="10"/>
                      </w:rPr>
                      <w:t xml:space="preserve">Naturmuseum TG: </w:t>
                    </w:r>
                    <w:proofErr w:type="spellStart"/>
                    <w:r w:rsidR="004D389E" w:rsidRPr="002C1F3F">
                      <w:rPr>
                        <w:rStyle w:val="Hyperlink"/>
                        <w:color w:val="0070C0"/>
                        <w:szCs w:val="10"/>
                      </w:rPr>
                      <w:t>Daueraustellungen</w:t>
                    </w:r>
                    <w:proofErr w:type="spellEnd"/>
                  </w:hyperlink>
                </w:p>
                <w:p w14:paraId="70ACB1B0" w14:textId="50F7ECA6" w:rsidR="00E849A9" w:rsidRPr="002C1F3F" w:rsidRDefault="004D389E" w:rsidP="00133B72">
                  <w:pPr>
                    <w:pStyle w:val="AufzhlungNMG"/>
                    <w:rPr>
                      <w:color w:val="0070C0"/>
                    </w:rPr>
                  </w:pPr>
                  <w:r w:rsidRPr="002C1F3F">
                    <w:rPr>
                      <w:color w:val="0070C0"/>
                    </w:rPr>
                    <w:t xml:space="preserve">Stiftung Seebachtal: </w:t>
                  </w:r>
                  <w:hyperlink r:id="rId31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Gemeinsam entdecken</w:t>
                    </w:r>
                  </w:hyperlink>
                </w:p>
                <w:p w14:paraId="798AD3BD" w14:textId="77777777" w:rsidR="004A1E77" w:rsidRDefault="004A1E77" w:rsidP="004A1E77">
                  <w:pPr>
                    <w:pStyle w:val="UntertitelNMG"/>
                  </w:pPr>
                  <w:r w:rsidRPr="00826D0B">
                    <w:t>Dokumentation/Darstellung</w:t>
                  </w:r>
                </w:p>
                <w:p w14:paraId="51F98F2C" w14:textId="77777777" w:rsidR="004A1E77" w:rsidRDefault="001712EE" w:rsidP="004A1E77">
                  <w:pPr>
                    <w:pStyle w:val="TextNMG"/>
                  </w:pPr>
                  <w:r w:rsidRPr="001712EE">
                    <w:t xml:space="preserve">Bilddokumentation einer Bodenuntersuchung / </w:t>
                  </w:r>
                  <w:proofErr w:type="spellStart"/>
                  <w:r w:rsidRPr="001712EE">
                    <w:t>Feldbuch</w:t>
                  </w:r>
                  <w:proofErr w:type="spellEnd"/>
                  <w:r w:rsidRPr="001712EE">
                    <w:t>/ Beobachtungsprotokoll</w:t>
                  </w:r>
                </w:p>
                <w:p w14:paraId="6DF6669F" w14:textId="77777777" w:rsidR="006E07B1" w:rsidRDefault="006E07B1" w:rsidP="006E07B1">
                  <w:pPr>
                    <w:pStyle w:val="UntertitelNMG"/>
                  </w:pPr>
                  <w:r>
                    <w:t>Begutachtung/Bewertung</w:t>
                  </w:r>
                </w:p>
                <w:p w14:paraId="16B45A37" w14:textId="47D85054" w:rsidR="006E07B1" w:rsidRPr="008D7FD8" w:rsidRDefault="006E07B1" w:rsidP="004A1E77">
                  <w:pPr>
                    <w:pStyle w:val="TextNMG"/>
                  </w:pPr>
                  <w:proofErr w:type="spellStart"/>
                  <w:r>
                    <w:t>K</w:t>
                  </w:r>
                  <w:r w:rsidRPr="008D7FD8">
                    <w:t>riterienbasierte</w:t>
                  </w:r>
                  <w:proofErr w:type="spellEnd"/>
                  <w:r w:rsidRPr="008D7FD8">
                    <w:t xml:space="preserve"> Beurteilung der Dokumentation des Bodens</w:t>
                  </w:r>
                </w:p>
              </w:tc>
            </w:tr>
          </w:tbl>
          <w:p w14:paraId="304FB15D" w14:textId="77777777" w:rsidR="004A1E77" w:rsidRPr="004A1E77" w:rsidRDefault="004A1E77" w:rsidP="004A1E77">
            <w:pPr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lenraster"/>
              <w:tblW w:w="4309" w:type="dxa"/>
              <w:jc w:val="center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57" w:type="dxa"/>
                <w:bottom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167"/>
              <w:gridCol w:w="1142"/>
            </w:tblGrid>
            <w:tr w:rsidR="00E60049" w14:paraId="0C51C925" w14:textId="77777777" w:rsidTr="008D7FD8">
              <w:trPr>
                <w:trHeight w:val="170"/>
                <w:jc w:val="center"/>
              </w:trPr>
              <w:tc>
                <w:tcPr>
                  <w:tcW w:w="3167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7C5405D6" w14:textId="5CF037EF" w:rsidR="00E60049" w:rsidRPr="00746D3F" w:rsidRDefault="00E60049" w:rsidP="00E60049">
                  <w:pPr>
                    <w:pStyle w:val="LerngegenstandNMG"/>
                  </w:pPr>
                  <w:r w:rsidRPr="00575590">
                    <w:t>Kaufen, Tauschen, Verkaufen</w:t>
                  </w:r>
                </w:p>
              </w:tc>
              <w:tc>
                <w:tcPr>
                  <w:tcW w:w="1142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3E70E6C4" w14:textId="212FB27A" w:rsidR="00E60049" w:rsidRPr="00C22D9C" w:rsidRDefault="002F6895" w:rsidP="00E60049">
                  <w:pPr>
                    <w:pStyle w:val="LektionenNMG"/>
                  </w:pPr>
                  <w:r>
                    <w:t>12</w:t>
                  </w:r>
                  <w:r w:rsidR="00E60049" w:rsidRPr="00575590">
                    <w:t xml:space="preserve"> L.</w:t>
                  </w:r>
                </w:p>
              </w:tc>
            </w:tr>
            <w:tr w:rsidR="00E60049" w14:paraId="29E58873" w14:textId="77777777" w:rsidTr="008D7FD8">
              <w:trPr>
                <w:trHeight w:val="170"/>
                <w:jc w:val="center"/>
              </w:trPr>
              <w:tc>
                <w:tcPr>
                  <w:tcW w:w="4309" w:type="dxa"/>
                  <w:gridSpan w:val="2"/>
                  <w:tcMar>
                    <w:top w:w="28" w:type="dxa"/>
                    <w:bottom w:w="28" w:type="dxa"/>
                  </w:tcMar>
                </w:tcPr>
                <w:p w14:paraId="389E3F0C" w14:textId="4A35EDFC" w:rsidR="00E60049" w:rsidRPr="00C22D9C" w:rsidRDefault="00E60049" w:rsidP="00E60049">
                  <w:pPr>
                    <w:pStyle w:val="TitelNMG"/>
                  </w:pPr>
                  <w:r w:rsidRPr="00575590">
                    <w:t>«Kaufen, Tauschen, Selbermachen – wie viel ist mir das wert?»</w:t>
                  </w:r>
                </w:p>
              </w:tc>
            </w:tr>
            <w:tr w:rsidR="004A1E77" w:rsidRPr="00826D0B" w14:paraId="706C6F73" w14:textId="77777777" w:rsidTr="008D7FD8">
              <w:trPr>
                <w:trHeight w:val="3378"/>
                <w:jc w:val="center"/>
              </w:trPr>
              <w:tc>
                <w:tcPr>
                  <w:tcW w:w="4309" w:type="dxa"/>
                  <w:gridSpan w:val="2"/>
                </w:tcPr>
                <w:p w14:paraId="6E40962C" w14:textId="77777777" w:rsidR="00C51EDE" w:rsidRDefault="00C51EDE" w:rsidP="00C51EDE">
                  <w:pPr>
                    <w:pStyle w:val="UntertitelNMG"/>
                  </w:pPr>
                  <w:r>
                    <w:t>Kompetenzstufen</w:t>
                  </w:r>
                </w:p>
                <w:p w14:paraId="3EA4CA03" w14:textId="796B401D" w:rsidR="004A1E77" w:rsidRPr="006C5522" w:rsidRDefault="006C6CDB" w:rsidP="004A1E77">
                  <w:pPr>
                    <w:pStyle w:val="TextNMG"/>
                    <w:rPr>
                      <w:rStyle w:val="Hyperlink"/>
                      <w:color w:val="70AD47" w:themeColor="accent6"/>
                      <w:szCs w:val="13"/>
                    </w:rPr>
                  </w:pPr>
                  <w:r w:rsidRPr="006C6CDB">
                    <w:rPr>
                      <w:szCs w:val="13"/>
                    </w:rPr>
                    <w:t xml:space="preserve">NMG </w:t>
                  </w:r>
                  <w:hyperlink r:id="rId32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6.4c/d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33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6.5d/e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34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10.1d/e/f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r w:rsidR="00B229D0" w:rsidRPr="006C5522">
                    <w:rPr>
                      <w:color w:val="70AD47" w:themeColor="accent6"/>
                      <w:szCs w:val="13"/>
                    </w:rPr>
                    <w:fldChar w:fldCharType="begin"/>
                  </w:r>
                  <w:r w:rsidR="00B229D0" w:rsidRPr="006C5522">
                    <w:rPr>
                      <w:color w:val="70AD47" w:themeColor="accent6"/>
                      <w:szCs w:val="13"/>
                    </w:rPr>
                    <w:instrText xml:space="preserve"> HYPERLINK "https://tg.lehrplan.ch/index.php?code=a|6|1|11|0|3" </w:instrText>
                  </w:r>
                  <w:r w:rsidR="00B229D0" w:rsidRPr="006C5522">
                    <w:rPr>
                      <w:color w:val="70AD47" w:themeColor="accent6"/>
                      <w:szCs w:val="13"/>
                    </w:rPr>
                    <w:fldChar w:fldCharType="separate"/>
                  </w:r>
                  <w:r w:rsidRPr="002C1F3F">
                    <w:rPr>
                      <w:rStyle w:val="Hyperlink"/>
                      <w:color w:val="0070C0"/>
                      <w:szCs w:val="13"/>
                    </w:rPr>
                    <w:t>11.3c/d/e/f</w:t>
                  </w:r>
                </w:p>
                <w:p w14:paraId="52E69F91" w14:textId="0B69F70B" w:rsidR="004A1E77" w:rsidRDefault="00B229D0" w:rsidP="004A1E77">
                  <w:pPr>
                    <w:pStyle w:val="UntertitelNMG"/>
                  </w:pPr>
                  <w:r w:rsidRPr="006C5522">
                    <w:rPr>
                      <w:b w:val="0"/>
                      <w:color w:val="70AD47" w:themeColor="accent6"/>
                      <w:szCs w:val="13"/>
                    </w:rPr>
                    <w:fldChar w:fldCharType="end"/>
                  </w:r>
                  <w:r w:rsidR="00572F75">
                    <w:t>Sachkonzepte</w:t>
                  </w:r>
                </w:p>
                <w:p w14:paraId="74846CA4" w14:textId="2FF68C8B" w:rsidR="004A1E77" w:rsidRPr="001712EE" w:rsidRDefault="001712EE" w:rsidP="001712EE">
                  <w:pPr>
                    <w:rPr>
                      <w:rFonts w:ascii="Arial" w:hAnsi="Arial" w:cs="Arial"/>
                      <w:sz w:val="13"/>
                      <w:szCs w:val="10"/>
                    </w:rPr>
                  </w:pPr>
                  <w:r w:rsidRPr="001712EE">
                    <w:rPr>
                      <w:rFonts w:ascii="Arial" w:hAnsi="Arial" w:cs="Arial"/>
                      <w:sz w:val="13"/>
                      <w:szCs w:val="10"/>
                    </w:rPr>
                    <w:t>Rollen und Regeln b</w:t>
                  </w:r>
                  <w:r>
                    <w:rPr>
                      <w:rFonts w:ascii="Arial" w:hAnsi="Arial" w:cs="Arial"/>
                      <w:sz w:val="13"/>
                      <w:szCs w:val="10"/>
                    </w:rPr>
                    <w:t>eim Kaufen, Tauschen, Verkaufen,</w:t>
                  </w:r>
                  <w:r w:rsidRPr="001712EE">
                    <w:rPr>
                      <w:rFonts w:ascii="Arial" w:hAnsi="Arial" w:cs="Arial"/>
                      <w:sz w:val="13"/>
                      <w:szCs w:val="10"/>
                    </w:rPr>
                    <w:t xml:space="preserve"> Wert und Preis, Wandel von Konsumgewohnheiten, Rahmenbedingungen von Konsum</w:t>
                  </w:r>
                </w:p>
                <w:p w14:paraId="1748D028" w14:textId="77777777" w:rsidR="004A1E77" w:rsidRDefault="004A1E77" w:rsidP="004A1E77">
                  <w:pPr>
                    <w:pStyle w:val="UntertitelNMG"/>
                  </w:pPr>
                  <w:r w:rsidRPr="00826D0B">
                    <w:t>DAH</w:t>
                  </w:r>
                </w:p>
                <w:p w14:paraId="5F665CAE" w14:textId="5B879863" w:rsidR="004A1E77" w:rsidRPr="006C6CDB" w:rsidRDefault="006C6CDB" w:rsidP="006C6CDB">
                  <w:pPr>
                    <w:pStyle w:val="TextNMG"/>
                  </w:pPr>
                  <w:r w:rsidRPr="006C6CDB">
                    <w:t>erkennen, untersuchen, strukturieren, umsetzen</w:t>
                  </w:r>
                </w:p>
                <w:p w14:paraId="771F8590" w14:textId="77777777" w:rsidR="004A1E77" w:rsidRDefault="004A1E77" w:rsidP="004A1E77">
                  <w:pPr>
                    <w:pStyle w:val="UntertitelNMG"/>
                  </w:pPr>
                  <w:r w:rsidRPr="00826D0B">
                    <w:t>Querverweise</w:t>
                  </w:r>
                </w:p>
                <w:p w14:paraId="0F53CA9E" w14:textId="1B7AE869" w:rsidR="004A1E77" w:rsidRDefault="008D7FD8" w:rsidP="004A1E77">
                  <w:pPr>
                    <w:pStyle w:val="TextNMG"/>
                  </w:pPr>
                  <w:r>
                    <w:t>TTG, Deutsch</w:t>
                  </w:r>
                </w:p>
                <w:p w14:paraId="1C90D90E" w14:textId="77777777" w:rsidR="004A1E77" w:rsidRDefault="004A1E77" w:rsidP="004A1E77">
                  <w:pPr>
                    <w:pStyle w:val="UntertitelNMG"/>
                  </w:pPr>
                  <w:r>
                    <w:t>Le</w:t>
                  </w:r>
                  <w:r w:rsidRPr="00826D0B">
                    <w:t>r</w:t>
                  </w:r>
                  <w:r>
                    <w:t>n</w:t>
                  </w:r>
                  <w:r w:rsidRPr="00826D0B">
                    <w:t>- und Lehrmaterial</w:t>
                  </w:r>
                  <w:r>
                    <w:t>ien</w:t>
                  </w:r>
                </w:p>
                <w:p w14:paraId="6D6DB34A" w14:textId="3A3CE46B" w:rsidR="00083780" w:rsidRDefault="00083780" w:rsidP="001712EE">
                  <w:pPr>
                    <w:pStyle w:val="AufzhlungNMG"/>
                  </w:pPr>
                  <w:r>
                    <w:t>Weitblick NMG: Magazin «Markt und Handel» (LA «</w:t>
                  </w:r>
                  <w:r w:rsidRPr="00083780">
                    <w:t>Tauschrausch</w:t>
                  </w:r>
                  <w:r>
                    <w:t>»)</w:t>
                  </w:r>
                </w:p>
                <w:p w14:paraId="4D13AC12" w14:textId="0C92B988" w:rsidR="00083780" w:rsidRDefault="00083780" w:rsidP="00083780">
                  <w:pPr>
                    <w:pStyle w:val="AufzhlungNMG"/>
                  </w:pPr>
                  <w:r>
                    <w:t>Schauplatz Ethik 3|4: «Schauplatz Chilbi» (Vertiefung «Alles kostet …»), «Schauplatz Flohmarkt»</w:t>
                  </w:r>
                </w:p>
                <w:p w14:paraId="26E76CAB" w14:textId="77777777" w:rsidR="004A1E77" w:rsidRDefault="004A1E77" w:rsidP="004A1E77">
                  <w:pPr>
                    <w:pStyle w:val="UntertitelNMG"/>
                  </w:pPr>
                  <w:r w:rsidRPr="00826D0B">
                    <w:t>Dokumentation/Darstellung</w:t>
                  </w:r>
                </w:p>
                <w:p w14:paraId="37084BAF" w14:textId="77777777" w:rsidR="004A1E77" w:rsidRDefault="001712EE" w:rsidP="004A1E77">
                  <w:pPr>
                    <w:pStyle w:val="TextNMG"/>
                  </w:pPr>
                  <w:r>
                    <w:t>Umfrage, Interview, Kinder</w:t>
                  </w:r>
                  <w:r>
                    <w:softHyphen/>
                  </w:r>
                  <w:r>
                    <w:noBreakHyphen/>
                    <w:t>Spielzeug</w:t>
                  </w:r>
                  <w:r>
                    <w:noBreakHyphen/>
                  </w:r>
                  <w:r w:rsidRPr="001712EE">
                    <w:t>Flohmarkt</w:t>
                  </w:r>
                </w:p>
                <w:p w14:paraId="544C4094" w14:textId="77777777" w:rsidR="006E07B1" w:rsidRDefault="006E07B1" w:rsidP="006E07B1">
                  <w:pPr>
                    <w:pStyle w:val="UntertitelNMG"/>
                  </w:pPr>
                  <w:r>
                    <w:t>Begutachtung/Bewertung</w:t>
                  </w:r>
                </w:p>
                <w:p w14:paraId="6D5BA8ED" w14:textId="70791769" w:rsidR="006E07B1" w:rsidRPr="008D7FD8" w:rsidRDefault="006E07B1" w:rsidP="004A1E77">
                  <w:pPr>
                    <w:pStyle w:val="TextNMG"/>
                  </w:pPr>
                  <w:r w:rsidRPr="0045582D">
                    <w:t>Selbsteinschätzung zur Durchführung d</w:t>
                  </w:r>
                  <w:r>
                    <w:t>es Flohmarkts: W</w:t>
                  </w:r>
                  <w:r w:rsidRPr="0045582D">
                    <w:t>as hat funktioniert? Was kann verbessert werden?</w:t>
                  </w:r>
                </w:p>
              </w:tc>
            </w:tr>
          </w:tbl>
          <w:p w14:paraId="0AFC8997" w14:textId="77777777" w:rsidR="004A1E77" w:rsidRPr="004A1E77" w:rsidRDefault="004A1E77" w:rsidP="004A1E77">
            <w:pPr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lenraster"/>
              <w:tblW w:w="4309" w:type="dxa"/>
              <w:jc w:val="center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57" w:type="dxa"/>
                <w:bottom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167"/>
              <w:gridCol w:w="1142"/>
            </w:tblGrid>
            <w:tr w:rsidR="00E60049" w14:paraId="7A80F9CA" w14:textId="77777777" w:rsidTr="008D7FD8">
              <w:trPr>
                <w:trHeight w:val="170"/>
                <w:jc w:val="center"/>
              </w:trPr>
              <w:tc>
                <w:tcPr>
                  <w:tcW w:w="3167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15370E3F" w14:textId="358C9534" w:rsidR="00E60049" w:rsidRPr="00746D3F" w:rsidRDefault="00E60049" w:rsidP="00E60049">
                  <w:pPr>
                    <w:pStyle w:val="LerngegenstandNMG"/>
                  </w:pPr>
                  <w:r w:rsidRPr="00DE7E4C">
                    <w:t>Festtraditionen</w:t>
                  </w:r>
                </w:p>
              </w:tc>
              <w:tc>
                <w:tcPr>
                  <w:tcW w:w="1142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7C2A36B0" w14:textId="79021BD4" w:rsidR="00E60049" w:rsidRPr="00C22D9C" w:rsidRDefault="002F6895" w:rsidP="00E60049">
                  <w:pPr>
                    <w:pStyle w:val="LektionenNMG"/>
                  </w:pPr>
                  <w:r>
                    <w:t>12</w:t>
                  </w:r>
                  <w:r w:rsidR="00E60049" w:rsidRPr="00DE7E4C">
                    <w:t xml:space="preserve"> L.</w:t>
                  </w:r>
                </w:p>
              </w:tc>
            </w:tr>
            <w:tr w:rsidR="00E60049" w14:paraId="15A78D6E" w14:textId="77777777" w:rsidTr="008D7FD8">
              <w:trPr>
                <w:trHeight w:val="170"/>
                <w:jc w:val="center"/>
              </w:trPr>
              <w:tc>
                <w:tcPr>
                  <w:tcW w:w="4309" w:type="dxa"/>
                  <w:gridSpan w:val="2"/>
                  <w:tcMar>
                    <w:top w:w="28" w:type="dxa"/>
                    <w:bottom w:w="28" w:type="dxa"/>
                  </w:tcMar>
                </w:tcPr>
                <w:p w14:paraId="40FBC453" w14:textId="3E277A61" w:rsidR="005A195F" w:rsidRPr="00C22D9C" w:rsidRDefault="00E60049" w:rsidP="00E60049">
                  <w:pPr>
                    <w:pStyle w:val="TitelNMG"/>
                  </w:pPr>
                  <w:r w:rsidRPr="00DE7E4C">
                    <w:t>«Menschen feiern das Licht»</w:t>
                  </w:r>
                </w:p>
              </w:tc>
            </w:tr>
            <w:tr w:rsidR="004A1E77" w:rsidRPr="00826D0B" w14:paraId="16C3A9B9" w14:textId="77777777" w:rsidTr="00083780">
              <w:trPr>
                <w:trHeight w:val="3450"/>
                <w:jc w:val="center"/>
              </w:trPr>
              <w:tc>
                <w:tcPr>
                  <w:tcW w:w="4309" w:type="dxa"/>
                  <w:gridSpan w:val="2"/>
                </w:tcPr>
                <w:p w14:paraId="00AC5E6B" w14:textId="77777777" w:rsidR="00C51EDE" w:rsidRDefault="00C51EDE" w:rsidP="00C51EDE">
                  <w:pPr>
                    <w:pStyle w:val="UntertitelNMG"/>
                  </w:pPr>
                  <w:r>
                    <w:t>Kompetenzstufen</w:t>
                  </w:r>
                </w:p>
                <w:p w14:paraId="551A7DFA" w14:textId="4DB96615" w:rsidR="006C6CDB" w:rsidRPr="000457F3" w:rsidRDefault="006C6CDB" w:rsidP="006C6CDB">
                  <w:pPr>
                    <w:pStyle w:val="TextNMG"/>
                    <w:rPr>
                      <w:rStyle w:val="Hyperlink"/>
                      <w:color w:val="70AD47" w:themeColor="accent6"/>
                      <w:szCs w:val="13"/>
                    </w:rPr>
                  </w:pPr>
                  <w:r w:rsidRPr="006C6CDB">
                    <w:rPr>
                      <w:szCs w:val="13"/>
                    </w:rPr>
                    <w:t xml:space="preserve">NMG </w:t>
                  </w:r>
                  <w:hyperlink r:id="rId35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12.1c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36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12.4c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37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12.5c/d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38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11.2c</w:t>
                    </w:r>
                  </w:hyperlink>
                </w:p>
                <w:p w14:paraId="04A3AB56" w14:textId="0E38F16D" w:rsidR="004A1E77" w:rsidRDefault="00572F75" w:rsidP="004A1E77">
                  <w:pPr>
                    <w:pStyle w:val="UntertitelNMG"/>
                  </w:pPr>
                  <w:r>
                    <w:t>Sachkonzepte</w:t>
                  </w:r>
                </w:p>
                <w:p w14:paraId="15F0AB15" w14:textId="0F31B8A5" w:rsidR="004A1E77" w:rsidRDefault="001712EE" w:rsidP="004A1E77">
                  <w:pPr>
                    <w:pStyle w:val="TextNMG"/>
                  </w:pPr>
                  <w:r w:rsidRPr="001712EE">
                    <w:t>Festtraditionen und Bra</w:t>
                  </w:r>
                  <w:r>
                    <w:t>uchtum am Beispiel Lichterfeste,</w:t>
                  </w:r>
                  <w:r w:rsidRPr="001712EE">
                    <w:t xml:space="preserve"> Er</w:t>
                  </w:r>
                  <w:r>
                    <w:t>zählungen, Gegenstände, Symbole,</w:t>
                  </w:r>
                  <w:r w:rsidRPr="001712EE">
                    <w:t xml:space="preserve"> Orientierung und Respekt bezüglich weltanscha</w:t>
                  </w:r>
                  <w:r>
                    <w:t>ulicher und religiöser Vielfalt,</w:t>
                  </w:r>
                  <w:r w:rsidRPr="001712EE">
                    <w:t xml:space="preserve"> Philosophieren</w:t>
                  </w:r>
                </w:p>
                <w:p w14:paraId="4CDFF7E1" w14:textId="77777777" w:rsidR="004A1E77" w:rsidRDefault="004A1E77" w:rsidP="004A1E77">
                  <w:pPr>
                    <w:pStyle w:val="UntertitelNMG"/>
                  </w:pPr>
                  <w:r w:rsidRPr="00826D0B">
                    <w:t>DAH</w:t>
                  </w:r>
                </w:p>
                <w:p w14:paraId="473555DE" w14:textId="28296AB9" w:rsidR="004A1E77" w:rsidRPr="006C6CDB" w:rsidRDefault="006C6CDB" w:rsidP="006C6CDB">
                  <w:pPr>
                    <w:pStyle w:val="TextNMG"/>
                  </w:pPr>
                  <w:r w:rsidRPr="006C6CDB">
                    <w:t>betrachten, sich informieren, vergleichen, benennen</w:t>
                  </w:r>
                </w:p>
                <w:p w14:paraId="7D88E402" w14:textId="77777777" w:rsidR="004A1E77" w:rsidRDefault="004A1E77" w:rsidP="004A1E77">
                  <w:pPr>
                    <w:pStyle w:val="UntertitelNMG"/>
                  </w:pPr>
                  <w:r w:rsidRPr="00826D0B">
                    <w:t>Querverweise</w:t>
                  </w:r>
                </w:p>
                <w:p w14:paraId="07A01C70" w14:textId="564B4758" w:rsidR="004A1E77" w:rsidRDefault="008D7FD8" w:rsidP="004A1E77">
                  <w:pPr>
                    <w:pStyle w:val="TextNMG"/>
                  </w:pPr>
                  <w:r>
                    <w:t>MI</w:t>
                  </w:r>
                </w:p>
                <w:p w14:paraId="246FA3F8" w14:textId="77777777" w:rsidR="004A1E77" w:rsidRDefault="004A1E77" w:rsidP="004A1E77">
                  <w:pPr>
                    <w:pStyle w:val="UntertitelNMG"/>
                  </w:pPr>
                  <w:r>
                    <w:t>Le</w:t>
                  </w:r>
                  <w:r w:rsidRPr="00826D0B">
                    <w:t>r</w:t>
                  </w:r>
                  <w:r>
                    <w:t>n</w:t>
                  </w:r>
                  <w:r w:rsidRPr="00826D0B">
                    <w:t>- und Lehrmaterial</w:t>
                  </w:r>
                  <w:r>
                    <w:t>ien</w:t>
                  </w:r>
                </w:p>
                <w:p w14:paraId="212A518D" w14:textId="39CC1D92" w:rsidR="001712EE" w:rsidRDefault="001712EE" w:rsidP="001712EE">
                  <w:pPr>
                    <w:pStyle w:val="AufzhlungNMG"/>
                  </w:pPr>
                  <w:r>
                    <w:t xml:space="preserve">Fragezeichen: </w:t>
                  </w:r>
                  <w:r w:rsidR="00435731">
                    <w:t>«</w:t>
                  </w:r>
                  <w:r>
                    <w:t>Orientierungswissen</w:t>
                  </w:r>
                  <w:r w:rsidR="00435731">
                    <w:t>»</w:t>
                  </w:r>
                </w:p>
                <w:p w14:paraId="69F22C2B" w14:textId="3DC27896" w:rsidR="004A1E77" w:rsidRDefault="001712EE" w:rsidP="001712EE">
                  <w:pPr>
                    <w:pStyle w:val="AufzhlungNMG"/>
                  </w:pPr>
                  <w:r>
                    <w:t xml:space="preserve">Blickpunkt 1: </w:t>
                  </w:r>
                  <w:r w:rsidR="00435731">
                    <w:t>«</w:t>
                  </w:r>
                  <w:r>
                    <w:t>Feste</w:t>
                  </w:r>
                  <w:r w:rsidR="00435731">
                    <w:t>»</w:t>
                  </w:r>
                </w:p>
                <w:p w14:paraId="6898E73C" w14:textId="411EDE02" w:rsidR="00B703A3" w:rsidRPr="002C1F3F" w:rsidRDefault="00BC5E39" w:rsidP="001712EE">
                  <w:pPr>
                    <w:pStyle w:val="AufzhlungNMG"/>
                    <w:rPr>
                      <w:color w:val="0070C0"/>
                    </w:rPr>
                  </w:pPr>
                  <w:hyperlink r:id="rId39" w:history="1">
                    <w:r w:rsidR="00B703A3" w:rsidRPr="002C1F3F">
                      <w:rPr>
                        <w:rStyle w:val="Hyperlink"/>
                        <w:color w:val="0070C0"/>
                        <w:szCs w:val="10"/>
                      </w:rPr>
                      <w:t xml:space="preserve">Lernarrangement </w:t>
                    </w:r>
                    <w:proofErr w:type="spellStart"/>
                    <w:r w:rsidR="00B703A3" w:rsidRPr="002C1F3F">
                      <w:rPr>
                        <w:rStyle w:val="Hyperlink"/>
                        <w:color w:val="0070C0"/>
                        <w:szCs w:val="10"/>
                      </w:rPr>
                      <w:t>Fächernet</w:t>
                    </w:r>
                    <w:proofErr w:type="spellEnd"/>
                  </w:hyperlink>
                </w:p>
                <w:p w14:paraId="63366252" w14:textId="77777777" w:rsidR="004A1E77" w:rsidRDefault="004A1E77" w:rsidP="004A1E77">
                  <w:pPr>
                    <w:pStyle w:val="UntertitelNMG"/>
                  </w:pPr>
                  <w:r w:rsidRPr="00826D0B">
                    <w:t>Dokumentation/Darstellung</w:t>
                  </w:r>
                </w:p>
                <w:p w14:paraId="4D96250C" w14:textId="77777777" w:rsidR="004A1E77" w:rsidRDefault="001712EE" w:rsidP="004A1E77">
                  <w:pPr>
                    <w:pStyle w:val="TextNMG"/>
                  </w:pPr>
                  <w:r>
                    <w:t>Kurzvorträge, Plakat</w:t>
                  </w:r>
                  <w:r w:rsidRPr="001712EE">
                    <w:t xml:space="preserve"> zu Merkmalen oder zur Funktion von Lichterfesten</w:t>
                  </w:r>
                </w:p>
                <w:p w14:paraId="14180CC9" w14:textId="77777777" w:rsidR="006E07B1" w:rsidRDefault="006E07B1" w:rsidP="006E07B1">
                  <w:pPr>
                    <w:pStyle w:val="UntertitelNMG"/>
                  </w:pPr>
                  <w:r>
                    <w:t>Begutachtung/Bewertung</w:t>
                  </w:r>
                </w:p>
                <w:p w14:paraId="1FB5A690" w14:textId="12B33DA2" w:rsidR="006E07B1" w:rsidRPr="008D7FD8" w:rsidRDefault="00C74997" w:rsidP="004A1E77">
                  <w:pPr>
                    <w:pStyle w:val="TextNMG"/>
                  </w:pPr>
                  <w:r>
                    <w:t xml:space="preserve">Formativ: Lernjournal, </w:t>
                  </w:r>
                  <w:proofErr w:type="spellStart"/>
                  <w:r>
                    <w:t>k</w:t>
                  </w:r>
                  <w:r w:rsidRPr="0045582D">
                    <w:t>riterienbasierte</w:t>
                  </w:r>
                  <w:proofErr w:type="spellEnd"/>
                  <w:r w:rsidR="006E07B1" w:rsidRPr="0045582D">
                    <w:t xml:space="preserve"> </w:t>
                  </w:r>
                  <w:r w:rsidR="006E07B1">
                    <w:t xml:space="preserve">Beurteilung </w:t>
                  </w:r>
                  <w:r>
                    <w:t>der Dokumentation</w:t>
                  </w:r>
                </w:p>
              </w:tc>
            </w:tr>
          </w:tbl>
          <w:p w14:paraId="15BA1A73" w14:textId="1768ED37" w:rsidR="004A1E77" w:rsidRPr="00083780" w:rsidRDefault="004A1E77" w:rsidP="004A1E77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4A1E77" w:rsidRPr="00376613" w14:paraId="1E123580" w14:textId="77777777" w:rsidTr="005A2687">
        <w:trPr>
          <w:gridAfter w:val="1"/>
          <w:wAfter w:w="233" w:type="dxa"/>
          <w:trHeight w:val="280"/>
        </w:trPr>
        <w:tc>
          <w:tcPr>
            <w:tcW w:w="524" w:type="dxa"/>
            <w:gridSpan w:val="2"/>
            <w:vMerge/>
            <w:tcBorders>
              <w:right w:val="single" w:sz="12" w:space="0" w:color="0070C0"/>
            </w:tcBorders>
          </w:tcPr>
          <w:p w14:paraId="41B8012A" w14:textId="77777777" w:rsidR="004A1E77" w:rsidRPr="00376613" w:rsidRDefault="004A1E77" w:rsidP="004A1E77">
            <w:pPr>
              <w:rPr>
                <w:rFonts w:ascii="Arial" w:hAnsi="Arial" w:cs="Arial"/>
              </w:rPr>
            </w:pPr>
          </w:p>
        </w:tc>
        <w:tc>
          <w:tcPr>
            <w:tcW w:w="4583" w:type="dxa"/>
            <w:vMerge/>
            <w:tcBorders>
              <w:top w:val="single" w:sz="24" w:space="0" w:color="BDD6EE"/>
              <w:left w:val="single" w:sz="12" w:space="0" w:color="0070C0"/>
              <w:bottom w:val="single" w:sz="12" w:space="0" w:color="70AD47" w:themeColor="accent6"/>
              <w:right w:val="single" w:sz="12" w:space="0" w:color="0070C0"/>
            </w:tcBorders>
            <w:shd w:val="clear" w:color="auto" w:fill="auto"/>
            <w:tcMar>
              <w:top w:w="170" w:type="dxa"/>
              <w:bottom w:w="170" w:type="dxa"/>
            </w:tcMar>
          </w:tcPr>
          <w:p w14:paraId="4B117881" w14:textId="77777777" w:rsidR="004A1E77" w:rsidRPr="00956435" w:rsidRDefault="004A1E77" w:rsidP="004A1E7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583" w:type="dxa"/>
            <w:gridSpan w:val="2"/>
            <w:vMerge/>
            <w:tcBorders>
              <w:top w:val="single" w:sz="24" w:space="0" w:color="BDD6EE"/>
              <w:left w:val="single" w:sz="12" w:space="0" w:color="0070C0"/>
              <w:bottom w:val="single" w:sz="12" w:space="0" w:color="70AD47" w:themeColor="accent6"/>
              <w:right w:val="single" w:sz="12" w:space="0" w:color="0070C0"/>
            </w:tcBorders>
            <w:shd w:val="clear" w:color="auto" w:fill="auto"/>
            <w:tcMar>
              <w:top w:w="0" w:type="dxa"/>
              <w:bottom w:w="0" w:type="dxa"/>
            </w:tcMar>
          </w:tcPr>
          <w:p w14:paraId="7848DB4E" w14:textId="77777777" w:rsidR="004A1E77" w:rsidRPr="00956435" w:rsidRDefault="004A1E77" w:rsidP="004A1E7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A1E77" w:rsidRPr="00376613" w14:paraId="3626491F" w14:textId="77777777" w:rsidTr="005A2687">
        <w:trPr>
          <w:gridAfter w:val="1"/>
          <w:wAfter w:w="233" w:type="dxa"/>
          <w:trHeight w:val="280"/>
        </w:trPr>
        <w:tc>
          <w:tcPr>
            <w:tcW w:w="524" w:type="dxa"/>
            <w:gridSpan w:val="2"/>
            <w:vMerge/>
            <w:tcBorders>
              <w:bottom w:val="single" w:sz="12" w:space="0" w:color="0070C0"/>
              <w:right w:val="single" w:sz="12" w:space="0" w:color="0070C0"/>
            </w:tcBorders>
          </w:tcPr>
          <w:p w14:paraId="3B9B3436" w14:textId="77777777" w:rsidR="004A1E77" w:rsidRPr="00376613" w:rsidRDefault="004A1E77" w:rsidP="004A1E77">
            <w:pPr>
              <w:rPr>
                <w:rFonts w:ascii="Arial" w:hAnsi="Arial" w:cs="Arial"/>
              </w:rPr>
            </w:pPr>
          </w:p>
        </w:tc>
        <w:tc>
          <w:tcPr>
            <w:tcW w:w="4583" w:type="dxa"/>
            <w:vMerge/>
            <w:tcBorders>
              <w:top w:val="single" w:sz="24" w:space="0" w:color="BDD6EE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</w:tcPr>
          <w:p w14:paraId="4C2EC4BF" w14:textId="77777777" w:rsidR="004A1E77" w:rsidRPr="00376613" w:rsidRDefault="004A1E77" w:rsidP="004A1E77">
            <w:pPr>
              <w:rPr>
                <w:rFonts w:ascii="Arial" w:hAnsi="Arial" w:cs="Arial"/>
              </w:rPr>
            </w:pPr>
          </w:p>
        </w:tc>
        <w:tc>
          <w:tcPr>
            <w:tcW w:w="4583" w:type="dxa"/>
            <w:gridSpan w:val="2"/>
            <w:vMerge/>
            <w:tcBorders>
              <w:top w:val="single" w:sz="24" w:space="0" w:color="BDD6EE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</w:tcPr>
          <w:p w14:paraId="393EB804" w14:textId="77777777" w:rsidR="004A1E77" w:rsidRPr="00376613" w:rsidRDefault="004A1E77" w:rsidP="004A1E77">
            <w:pPr>
              <w:rPr>
                <w:rFonts w:ascii="Arial" w:hAnsi="Arial" w:cs="Arial"/>
              </w:rPr>
            </w:pPr>
          </w:p>
        </w:tc>
      </w:tr>
    </w:tbl>
    <w:p w14:paraId="43E0233C" w14:textId="26803208" w:rsidR="00EA56F2" w:rsidRDefault="00705745">
      <w:pPr>
        <w:rPr>
          <w:rFonts w:ascii="Arial" w:hAnsi="Arial" w:cs="Arial"/>
          <w:i/>
          <w:sz w:val="16"/>
          <w:szCs w:val="16"/>
        </w:rPr>
      </w:pPr>
      <w:proofErr w:type="spellStart"/>
      <w:r w:rsidRPr="00705745">
        <w:rPr>
          <w:i/>
          <w:sz w:val="16"/>
          <w:szCs w:val="16"/>
        </w:rPr>
        <w:t>dgA</w:t>
      </w:r>
      <w:proofErr w:type="spellEnd"/>
      <w:r w:rsidRPr="00705745">
        <w:rPr>
          <w:i/>
          <w:sz w:val="16"/>
          <w:szCs w:val="16"/>
        </w:rPr>
        <w:t xml:space="preserve"> = durchgehendes Angebot für das ganze Schuljahr</w:t>
      </w:r>
      <w:r w:rsidR="001E0AE1">
        <w:rPr>
          <w:i/>
          <w:sz w:val="16"/>
          <w:szCs w:val="16"/>
        </w:rPr>
        <w:t>, LA = Lernarrangement</w:t>
      </w:r>
      <w:r w:rsidR="00EA56F2">
        <w:rPr>
          <w:rFonts w:ascii="Arial" w:hAnsi="Arial" w:cs="Arial"/>
          <w:i/>
          <w:sz w:val="16"/>
          <w:szCs w:val="16"/>
        </w:rPr>
        <w:br w:type="page"/>
      </w:r>
    </w:p>
    <w:p w14:paraId="6BEF16E9" w14:textId="11D43B58" w:rsidR="00FF7402" w:rsidRDefault="00FF7402" w:rsidP="00826D0B">
      <w:pPr>
        <w:rPr>
          <w:rFonts w:ascii="Arial" w:hAnsi="Arial" w:cs="Arial"/>
          <w:i/>
          <w:sz w:val="16"/>
          <w:szCs w:val="16"/>
        </w:rPr>
      </w:pPr>
    </w:p>
    <w:tbl>
      <w:tblPr>
        <w:tblStyle w:val="Tabellenraster"/>
        <w:tblpPr w:leftFromText="141" w:rightFromText="141" w:vertAnchor="text" w:tblpY="1"/>
        <w:tblOverlap w:val="never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82"/>
        <w:gridCol w:w="4583"/>
        <w:gridCol w:w="233"/>
        <w:gridCol w:w="4350"/>
        <w:gridCol w:w="233"/>
      </w:tblGrid>
      <w:tr w:rsidR="00E60049" w:rsidRPr="00376613" w14:paraId="061511AC" w14:textId="77777777" w:rsidTr="00BC5E39">
        <w:trPr>
          <w:trHeight w:hRule="exact" w:val="125"/>
        </w:trPr>
        <w:tc>
          <w:tcPr>
            <w:tcW w:w="442" w:type="dxa"/>
            <w:vMerge w:val="restart"/>
            <w:tcBorders>
              <w:top w:val="single" w:sz="12" w:space="0" w:color="0070C0"/>
              <w:bottom w:val="single" w:sz="12" w:space="0" w:color="0070C0"/>
            </w:tcBorders>
            <w:shd w:val="clear" w:color="auto" w:fill="0070C0"/>
            <w:noWrap/>
            <w:tcMar>
              <w:top w:w="0" w:type="dxa"/>
              <w:right w:w="57" w:type="dxa"/>
            </w:tcMar>
          </w:tcPr>
          <w:p w14:paraId="61F2756C" w14:textId="77777777" w:rsidR="00E60049" w:rsidRPr="00727526" w:rsidRDefault="00E60049" w:rsidP="00066C70">
            <w:pPr>
              <w:spacing w:line="204" w:lineRule="auto"/>
              <w:contextualSpacing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  <w:r>
              <w:rPr>
                <w:rFonts w:ascii="Arial" w:hAnsi="Arial" w:cs="Arial"/>
                <w:color w:val="FFFFFF" w:themeColor="background1"/>
                <w:sz w:val="44"/>
                <w:szCs w:val="44"/>
              </w:rPr>
              <w:t>3</w:t>
            </w:r>
          </w:p>
          <w:p w14:paraId="2D8FA101" w14:textId="77777777" w:rsidR="00E60049" w:rsidRPr="00235348" w:rsidRDefault="00E60049" w:rsidP="00066C70">
            <w:pPr>
              <w:tabs>
                <w:tab w:val="right" w:pos="563"/>
              </w:tabs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82" w:type="dxa"/>
            <w:tcBorders>
              <w:top w:val="single" w:sz="12" w:space="0" w:color="2E74B5" w:themeColor="accent5" w:themeShade="BF"/>
              <w:left w:val="nil"/>
              <w:right w:val="single" w:sz="12" w:space="0" w:color="0070C0"/>
            </w:tcBorders>
            <w:shd w:val="clear" w:color="auto" w:fill="FFFFFF" w:themeFill="background1"/>
          </w:tcPr>
          <w:p w14:paraId="7A2064FF" w14:textId="77777777" w:rsidR="00E60049" w:rsidRPr="00235348" w:rsidRDefault="00E60049" w:rsidP="00066C70">
            <w:pPr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4583" w:type="dxa"/>
            <w:vMerge w:val="restart"/>
            <w:tcBorders>
              <w:top w:val="single" w:sz="12" w:space="0" w:color="0070C0"/>
              <w:left w:val="single" w:sz="12" w:space="0" w:color="0070C0"/>
            </w:tcBorders>
            <w:shd w:val="clear" w:color="auto" w:fill="DEEAF6" w:themeFill="accent5" w:themeFillTint="33"/>
            <w:tcMar>
              <w:left w:w="0" w:type="dxa"/>
            </w:tcMar>
          </w:tcPr>
          <w:p w14:paraId="47CF8F56" w14:textId="7B0E13E7" w:rsidR="00E60049" w:rsidRPr="00C22D9C" w:rsidRDefault="00E60049" w:rsidP="00066C70">
            <w:pPr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Quartal 3</w:t>
            </w:r>
          </w:p>
          <w:p w14:paraId="00BAA419" w14:textId="5963184B" w:rsidR="00E60049" w:rsidRPr="00C22D9C" w:rsidRDefault="00E60049" w:rsidP="00066C70">
            <w:pPr>
              <w:contextualSpacing/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NMG</w:t>
            </w:r>
            <w:r w:rsidRPr="00C22D9C">
              <w:rPr>
                <w:rFonts w:ascii="Arial" w:hAnsi="Arial" w:cs="Arial"/>
                <w:sz w:val="13"/>
                <w:szCs w:val="13"/>
              </w:rPr>
              <w:t xml:space="preserve">, Zyklus </w:t>
            </w:r>
            <w:r>
              <w:rPr>
                <w:rFonts w:ascii="Arial" w:hAnsi="Arial" w:cs="Arial"/>
                <w:sz w:val="13"/>
                <w:szCs w:val="13"/>
              </w:rPr>
              <w:t>2</w:t>
            </w:r>
            <w:r w:rsidR="00AC7F68">
              <w:rPr>
                <w:rFonts w:ascii="Arial" w:hAnsi="Arial" w:cs="Arial"/>
                <w:sz w:val="13"/>
                <w:szCs w:val="13"/>
              </w:rPr>
              <w:t xml:space="preserve"> (40 Lektionen)</w:t>
            </w:r>
          </w:p>
        </w:tc>
        <w:tc>
          <w:tcPr>
            <w:tcW w:w="233" w:type="dxa"/>
            <w:vMerge w:val="restart"/>
            <w:tcBorders>
              <w:top w:val="single" w:sz="12" w:space="0" w:color="0070C0"/>
            </w:tcBorders>
            <w:shd w:val="clear" w:color="auto" w:fill="DEEAF6" w:themeFill="accent5" w:themeFillTint="33"/>
            <w:tcMar>
              <w:top w:w="0" w:type="dxa"/>
              <w:bottom w:w="0" w:type="dxa"/>
            </w:tcMar>
          </w:tcPr>
          <w:p w14:paraId="1335FBFF" w14:textId="15F55F2F" w:rsidR="00E60049" w:rsidRPr="00AD6DED" w:rsidRDefault="00FC17BF" w:rsidP="00066C7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D6DED">
              <w:rPr>
                <w:rFonts w:ascii="Arial" w:hAnsi="Arial" w:cs="Arial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019E9BF6" wp14:editId="45A2A56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6525" cy="259080"/>
                      <wp:effectExtent l="0" t="0" r="34925" b="26670"/>
                      <wp:wrapTight wrapText="bothSides">
                        <wp:wrapPolygon edited="0">
                          <wp:start x="0" y="0"/>
                          <wp:lineTo x="0" y="22235"/>
                          <wp:lineTo x="9042" y="22235"/>
                          <wp:lineTo x="24112" y="12706"/>
                          <wp:lineTo x="24112" y="11118"/>
                          <wp:lineTo x="9042" y="0"/>
                          <wp:lineTo x="0" y="0"/>
                        </wp:wrapPolygon>
                      </wp:wrapTight>
                      <wp:docPr id="3" name="Freihandform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259080"/>
                              </a:xfrm>
                              <a:custGeom>
                                <a:avLst/>
                                <a:gdLst>
                                  <a:gd name="connsiteX0" fmla="*/ 0 w 347370"/>
                                  <a:gd name="connsiteY0" fmla="*/ 0 h 679415"/>
                                  <a:gd name="connsiteX1" fmla="*/ 347370 w 347370"/>
                                  <a:gd name="connsiteY1" fmla="*/ 352479 h 679415"/>
                                  <a:gd name="connsiteX2" fmla="*/ 10216 w 347370"/>
                                  <a:gd name="connsiteY2" fmla="*/ 679415 h 67941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347370" h="679415">
                                    <a:moveTo>
                                      <a:pt x="0" y="0"/>
                                    </a:moveTo>
                                    <a:lnTo>
                                      <a:pt x="347370" y="352479"/>
                                    </a:lnTo>
                                    <a:lnTo>
                                      <a:pt x="10216" y="679415"/>
                                    </a:lnTo>
                                  </a:path>
                                </a:pathLst>
                              </a:custGeom>
                              <a:ln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16F35B4A" id="Freihandform 3" o:spid="_x0000_s1026" style="position:absolute;margin-left:0;margin-top:0;width:10.75pt;height:20.4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47370,679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wASgMAABYIAAAOAAAAZHJzL2Uyb0RvYy54bWysVdlu3DYUfS+QfyD4GKDWMls8sBwYDlwU&#10;MBKjdpHkkUNRIwEUyZCcxfn6HlLLyG6QQYq+aC7n7uduV++PrSR7YV2jVUGzi5QSobguG7Ut6N9P&#10;d7+/o8R5pkomtRIFfRaOvr9+89vVwaxFrmstS2EJjCi3PpiC1t6bdZI4XouWuQtthAKz0rZlHk+7&#10;TUrLDrDeyiRP02Vy0LY0VnPhHP790DHpdbRfVYL7T1XlhCeyoIjNx6+N3034JtdXbL21zNQN78Ng&#10;/yGKljUKTkdTH5hnZGebf5lqG26105W/4LpNdFU1XMQckE2WvsrmsWZGxFwAjjMjTO7/M8s/7h/N&#10;gwUMB+PWDmTI4ljZNvwiPnKMYD2PYImjJxx/ZrPlIl9QwsHKF5fpuwhmclLmO+f/EDoaYvt75zus&#10;S1ARqZIo1qIluFbKNV58QX2qVgL+twlJyYHM5qvZaijRa+mvL6VrslxdzrNFX9DX0l+yie3O7lkH&#10;L1QW+Xx1Sc55ySdesjTPlmedTDW6DF44AZzbATBWDxjyo+pBBEVYGLU0dp/RLtRriiiqMzwBGUoA&#10;k9AKFTijjPynytkvKSOvqXI+Ve4i6DOwGNEwnDIOp6cEw2kpwXBuuloa5kPiIeBAkkNB+8YgdUH7&#10;qgduq/fiSUc5/6pr4fHElWoqNdhCtLNY5D7SQWr4NdFmLGpM7dRuMN4JgQgRRojHqEOyk0GQEXmn&#10;ZVPeNVKGaJ3dbm6lJXsWdlS6Sm+HOk3EohNYPk1ppPyzFMGGVH+JijQlij+LnRAXqBjNMs6F8ssx&#10;N0gHtQohjIpdC/1UsZcPqiIu11E5P+911IietfKjctsobX9kwB+Hrqs6+QGBLu8AwUaXzw+WWN2t&#10;dmf4XWOdv2fOPzCLZYI9gfvkP+FTSY3uQZtEipJa2+8/+j/IY8WCS8kBt6Gg7tuOWUGJ/FNh+V5m&#10;83k4JvExX6xyPOyUs5ly1K691Sgt5gnRRTLIezmQldXtZ5yxm+AVLKY4fGNuPQahe9x6vMHCIeTi&#10;5ibSOCDosnv1aHgwHlA1yPzp+JlZQwJZUI9t/VEPd4Sthz0cWnWUDZpK3+y8rpqwpGOTdbj2Dxwf&#10;UC+u2/QdpU7n/PofAAAA//8DAFBLAwQUAAYACAAAACEA+jpkadoAAAADAQAADwAAAGRycy9kb3du&#10;cmV2LnhtbEyPwU7DMBBE70j8g7VI3KidCKoqxKkqUCVOSBQu3Bx7m0S118F22rRfj+ECl5VGM5p5&#10;W69nZ9kRQxw8SSgWAhiS9magTsLH+/ZuBSwmRUZZTyjhjBHWzfVVrSrjT/SGx13qWC6hWCkJfUpj&#10;xXnUPToVF35Eyt7eB6dSlqHjJqhTLneWl0IsuVMD5YVejfjUoz7sJidhu7SbMlxIn1/bYvr6fPYX&#10;LV6kvL2ZN4/AEs7pLww/+BkdmszU+olMZFZCfiT93uyVxQOwVsK9WAFvav6fvfkGAAD//wMAUEsB&#10;Ai0AFAAGAAgAAAAhALaDOJL+AAAA4QEAABMAAAAAAAAAAAAAAAAAAAAAAFtDb250ZW50X1R5cGVz&#10;XS54bWxQSwECLQAUAAYACAAAACEAOP0h/9YAAACUAQAACwAAAAAAAAAAAAAAAAAvAQAAX3JlbHMv&#10;LnJlbHNQSwECLQAUAAYACAAAACEAljTcAEoDAAAWCAAADgAAAAAAAAAAAAAAAAAuAgAAZHJzL2Uy&#10;b0RvYy54bWxQSwECLQAUAAYACAAAACEA+jpkadoAAAADAQAADwAAAAAAAAAAAAAAAACkBQAAZHJz&#10;L2Rvd25yZXYueG1sUEsFBgAAAAAEAAQA8wAAAKsGAAAAAA==&#10;" path="m,l347370,352479,10216,679415e" filled="f" strokecolor="#0070c0" strokeweight="1.5pt">
                      <v:stroke joinstyle="miter"/>
                      <v:path arrowok="t" o:connecttype="custom" o:connectlocs="0,0;136525,134410;4015,259080" o:connectangles="0,0,0"/>
                      <w10:wrap type="tight"/>
                    </v:shape>
                  </w:pict>
                </mc:Fallback>
              </mc:AlternateContent>
            </w:r>
          </w:p>
        </w:tc>
        <w:tc>
          <w:tcPr>
            <w:tcW w:w="4350" w:type="dxa"/>
            <w:vMerge w:val="restart"/>
            <w:tcBorders>
              <w:top w:val="single" w:sz="12" w:space="0" w:color="0070C0"/>
            </w:tcBorders>
            <w:shd w:val="clear" w:color="auto" w:fill="DEEAF6" w:themeFill="accent5" w:themeFillTint="33"/>
            <w:tcMar>
              <w:left w:w="0" w:type="dxa"/>
            </w:tcMar>
          </w:tcPr>
          <w:p w14:paraId="19111FDC" w14:textId="77777777" w:rsidR="00E60049" w:rsidRPr="00C22D9C" w:rsidRDefault="00E60049" w:rsidP="00066C70">
            <w:pPr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2D9C">
              <w:rPr>
                <w:rFonts w:ascii="Arial" w:hAnsi="Arial" w:cs="Arial"/>
                <w:sz w:val="22"/>
                <w:szCs w:val="22"/>
              </w:rPr>
              <w:t xml:space="preserve">Quartal 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  <w:p w14:paraId="40FFFF12" w14:textId="193C6C8B" w:rsidR="00E60049" w:rsidRPr="00AD6DED" w:rsidRDefault="00E60049" w:rsidP="00066C7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13"/>
                <w:szCs w:val="13"/>
              </w:rPr>
              <w:t>NMG</w:t>
            </w:r>
            <w:r w:rsidRPr="00C22D9C">
              <w:rPr>
                <w:rFonts w:ascii="Arial" w:hAnsi="Arial" w:cs="Arial"/>
                <w:sz w:val="13"/>
                <w:szCs w:val="13"/>
              </w:rPr>
              <w:t xml:space="preserve">, Zyklus </w:t>
            </w:r>
            <w:r>
              <w:rPr>
                <w:rFonts w:ascii="Arial" w:hAnsi="Arial" w:cs="Arial"/>
                <w:sz w:val="13"/>
                <w:szCs w:val="13"/>
              </w:rPr>
              <w:t>2</w:t>
            </w:r>
            <w:r w:rsidR="00AC7F68">
              <w:rPr>
                <w:rFonts w:ascii="Arial" w:hAnsi="Arial" w:cs="Arial"/>
                <w:sz w:val="13"/>
                <w:szCs w:val="13"/>
              </w:rPr>
              <w:t xml:space="preserve"> (40 Lektionen)</w:t>
            </w:r>
          </w:p>
        </w:tc>
        <w:tc>
          <w:tcPr>
            <w:tcW w:w="233" w:type="dxa"/>
            <w:vMerge w:val="restart"/>
            <w:tcBorders>
              <w:left w:val="nil"/>
            </w:tcBorders>
            <w:shd w:val="clear" w:color="auto" w:fill="DEEAF6" w:themeFill="accent5" w:themeFillTint="33"/>
          </w:tcPr>
          <w:p w14:paraId="37E923F4" w14:textId="77777777" w:rsidR="00E60049" w:rsidRPr="00235348" w:rsidRDefault="00E60049" w:rsidP="00066C70">
            <w:pPr>
              <w:contextualSpacing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AD6DED">
              <w:rPr>
                <w:rFonts w:ascii="Arial" w:hAnsi="Arial" w:cs="Arial"/>
                <w:noProof/>
                <w:lang w:val="de-DE"/>
              </w:rPr>
              <mc:AlternateContent>
                <mc:Choice Requires="wps">
                  <w:drawing>
                    <wp:inline distT="0" distB="0" distL="0" distR="0" wp14:anchorId="5B4E6A16" wp14:editId="54B6AEE9">
                      <wp:extent cx="136800" cy="259712"/>
                      <wp:effectExtent l="0" t="0" r="34925" b="26670"/>
                      <wp:docPr id="4" name="Freihandform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259712"/>
                              </a:xfrm>
                              <a:custGeom>
                                <a:avLst/>
                                <a:gdLst>
                                  <a:gd name="connsiteX0" fmla="*/ 0 w 347370"/>
                                  <a:gd name="connsiteY0" fmla="*/ 0 h 679415"/>
                                  <a:gd name="connsiteX1" fmla="*/ 347370 w 347370"/>
                                  <a:gd name="connsiteY1" fmla="*/ 352479 h 679415"/>
                                  <a:gd name="connsiteX2" fmla="*/ 10216 w 347370"/>
                                  <a:gd name="connsiteY2" fmla="*/ 679415 h 67941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347370" h="679415">
                                    <a:moveTo>
                                      <a:pt x="0" y="0"/>
                                    </a:moveTo>
                                    <a:lnTo>
                                      <a:pt x="347370" y="352479"/>
                                    </a:lnTo>
                                    <a:lnTo>
                                      <a:pt x="10216" y="679415"/>
                                    </a:lnTo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rgbClr val="0070C0"/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5796A4B2" id="Freihandform 4" o:spid="_x0000_s1026" style="width:10.75pt;height:2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47370,679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LRaewMAAJYIAAAOAAAAZHJzL2Uyb0RvYy54bWysVltv2zYUfh+w/0DwccCiS+y4MaIUQYoM&#10;A7I2WDK0e6QpyhZAkRpJX7Jfv49HF8tpUWPDXuRD8ly/c/PN+0Oj2U45X1tT8Owi5UwZacvarAv+&#10;x8vDz+8480GYUmhrVMFflefvb3/84WbfLlVuN1aXyjEoMX65bwu+CaFdJomXG9UIf2FbZfBYWdeI&#10;gKNbJ6UTe2hvdJKn6VWyt65snZXKe9x+6B75LemvKiXDp6ryKjBdcPgW6Ovou4rf5PZGLNdOtJta&#10;9m6I/+BFI2oDo6OqDyIItnX1V6qaWjrrbRUupG0SW1W1VBQDosnSN9E8b0SrKBaA49sRJv//qZUf&#10;d8/tkwMM+9YvPcgYxaFyTfyFf+xAYL2OYKlDYBKX2eXVuxSQSjzl8+tFlkcwk6Ow3Prwi7KkSOwe&#10;feiwLkERUiUzokFJSGuMr4P6AmVVowH/TwlL2Z5dzhaXiyFFb7n/POXesKvF9Syb9wl9y/0lm+ju&#10;9J41cCIyz2eLa3bOSj6xkqV5dnXWyFSii+DECOBcD4CJzYChPJgeRFBMxFZLqfpa62O+pogiO8MR&#10;kHUZglTMwBlhxD8Vzv6VMOKaCg+1QZYRFH77CBxaNDanpuYMnKE5HWdozlWXy1aEGHh0OJJsX/C+&#10;MNim4H3W42tjd+rFEl94U7WweHzVZso16IK3l5TkPsyBa/htSScllUI7lhuUd0wgoofUBKPXMdhJ&#10;I3ir6/Kh1jr6SVNO3WvHdgIQCCmVCXPKpN42v9myu8ecQ6NR9+Aa86y7Rvd11zAxaiLjJ0Y05frk&#10;yrv1arSapov0fqiMCRuFFb1UNEa72kuOU4Ko8KpV5NHmd1WxukTx5eT/6NA0tKGEiDuKVQBiFOxK&#10;+LuCPf/Rq1E4O2+1iwMSZNmaMAo3tbHuWwrCYXC56vgB7yTuSK5s+frkmLPdavGtfKidD4/Chyfh&#10;MMwwp7Afwyd8Km1RvShTojjbWPf3t+4jP0Y8XjnbYzcV3P+1FU5xpn81GP7X2WwGtYEOs/kix8FN&#10;X1bTF7Nt7i3KC/0M74iM/EEPZOVs8xlr9C5axZMwErYxNwIasTvcB5zxhEUs1d0d0VhgqPJH89zK&#10;qDyi2iLyl8Nn4VoWyYIHbIuPdthjYjnsgdgqI2+UNPZuG2xVxyVBEHe49gcsPyrsflHH7To9E9fx&#10;78TtPwAAAP//AwBQSwMEFAAGAAgAAAAhAHxRsqDaAAAAAwEAAA8AAABkcnMvZG93bnJldi54bWxM&#10;j0FrAjEQhe8F/0MYobeaKG3R7WZFRJGepNaLt7gZdxeTybKJuv77Tnupl4HHe7z3TT7vvRNX7GIT&#10;SMN4pEAglcE2VGnYf69fpiBiMmSNC4Qa7hhhXgyecpPZcKMvvO5SJbiEYmY01Cm1mZSxrNGbOAot&#10;Enun0HmTWHaVtJ25cbl3cqLUu/SmIV6oTYvLGsvz7uI1rLZyM9uU20867JtVe09OTQ9rrZ+H/eID&#10;RMI+/YfhF5/RoWCmY7iQjcJp4EfS32VvMn4DcdTwqmYgi1w+shc/AAAA//8DAFBLAQItABQABgAI&#10;AAAAIQC2gziS/gAAAOEBAAATAAAAAAAAAAAAAAAAAAAAAABbQ29udGVudF9UeXBlc10ueG1sUEsB&#10;Ai0AFAAGAAgAAAAhADj9If/WAAAAlAEAAAsAAAAAAAAAAAAAAAAALwEAAF9yZWxzLy5yZWxzUEsB&#10;Ai0AFAAGAAgAAAAhAAW4tFp7AwAAlggAAA4AAAAAAAAAAAAAAAAALgIAAGRycy9lMm9Eb2MueG1s&#10;UEsBAi0AFAAGAAgAAAAhAHxRsqDaAAAAAwEAAA8AAAAAAAAAAAAAAAAA1QUAAGRycy9kb3ducmV2&#10;LnhtbFBLBQYAAAAABAAEAPMAAADcBgAAAAA=&#10;" path="m,l347370,352479,10216,679415e" fillcolor="#deeaf6 [664]" strokecolor="#0070c0" strokeweight="1pt">
                      <v:stroke joinstyle="miter"/>
                      <v:path arrowok="t" o:connecttype="custom" o:connectlocs="0,0;136800,134738;4023,259712" o:connectangles="0,0,0"/>
                      <w10:anchorlock/>
                    </v:shape>
                  </w:pict>
                </mc:Fallback>
              </mc:AlternateContent>
            </w:r>
            <w:r w:rsidRPr="00CF45A7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0.38 cm0.38 cm</w:t>
            </w:r>
          </w:p>
        </w:tc>
      </w:tr>
      <w:tr w:rsidR="00E60049" w:rsidRPr="00376613" w14:paraId="7ED70975" w14:textId="77777777" w:rsidTr="00DD19E6">
        <w:trPr>
          <w:trHeight w:hRule="exact" w:val="125"/>
        </w:trPr>
        <w:tc>
          <w:tcPr>
            <w:tcW w:w="442" w:type="dxa"/>
            <w:vMerge/>
            <w:tcBorders>
              <w:top w:val="single" w:sz="12" w:space="0" w:color="0070C0"/>
              <w:bottom w:val="single" w:sz="12" w:space="0" w:color="0070C0"/>
            </w:tcBorders>
            <w:shd w:val="clear" w:color="auto" w:fill="0070C0"/>
            <w:tcMar>
              <w:right w:w="57" w:type="dxa"/>
            </w:tcMar>
          </w:tcPr>
          <w:p w14:paraId="7153B8A4" w14:textId="77777777" w:rsidR="00E60049" w:rsidRPr="007D1874" w:rsidRDefault="00E60049" w:rsidP="00066C70">
            <w:pPr>
              <w:tabs>
                <w:tab w:val="right" w:pos="563"/>
              </w:tabs>
              <w:jc w:val="right"/>
              <w:rPr>
                <w:rFonts w:ascii="Arial" w:hAnsi="Arial" w:cs="Arial"/>
                <w:color w:val="FFFFFF" w:themeColor="background1"/>
                <w:sz w:val="14"/>
                <w:szCs w:val="14"/>
              </w:rPr>
            </w:pPr>
          </w:p>
        </w:tc>
        <w:tc>
          <w:tcPr>
            <w:tcW w:w="82" w:type="dxa"/>
            <w:tcBorders>
              <w:left w:val="nil"/>
              <w:right w:val="single" w:sz="12" w:space="0" w:color="0070C0"/>
            </w:tcBorders>
            <w:shd w:val="clear" w:color="auto" w:fill="FFFFFF" w:themeFill="background1"/>
          </w:tcPr>
          <w:p w14:paraId="33DF5E85" w14:textId="77777777" w:rsidR="00E60049" w:rsidRPr="00235348" w:rsidRDefault="00E60049" w:rsidP="00066C70">
            <w:pPr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4583" w:type="dxa"/>
            <w:vMerge/>
            <w:tcBorders>
              <w:left w:val="single" w:sz="12" w:space="0" w:color="0070C0"/>
            </w:tcBorders>
            <w:shd w:val="clear" w:color="auto" w:fill="DEEAF6" w:themeFill="accent5" w:themeFillTint="33"/>
            <w:tcMar>
              <w:left w:w="794" w:type="dxa"/>
            </w:tcMar>
          </w:tcPr>
          <w:p w14:paraId="1B39E05F" w14:textId="77777777" w:rsidR="00E60049" w:rsidRPr="00AD6DED" w:rsidRDefault="00E60049" w:rsidP="00066C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" w:type="dxa"/>
            <w:vMerge/>
            <w:shd w:val="clear" w:color="auto" w:fill="DEEAF6" w:themeFill="accent5" w:themeFillTint="33"/>
            <w:tcMar>
              <w:top w:w="0" w:type="dxa"/>
              <w:bottom w:w="0" w:type="dxa"/>
            </w:tcMar>
          </w:tcPr>
          <w:p w14:paraId="16615E00" w14:textId="77777777" w:rsidR="00E60049" w:rsidRPr="00AD6DED" w:rsidRDefault="00E60049" w:rsidP="00066C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50" w:type="dxa"/>
            <w:vMerge/>
            <w:shd w:val="clear" w:color="auto" w:fill="DEEAF6" w:themeFill="accent5" w:themeFillTint="33"/>
            <w:tcMar>
              <w:left w:w="794" w:type="dxa"/>
            </w:tcMar>
          </w:tcPr>
          <w:p w14:paraId="305FF666" w14:textId="77777777" w:rsidR="00E60049" w:rsidRPr="00AD6DED" w:rsidRDefault="00E60049" w:rsidP="00066C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" w:type="dxa"/>
            <w:vMerge/>
            <w:shd w:val="clear" w:color="auto" w:fill="DEEAF6" w:themeFill="accent5" w:themeFillTint="33"/>
          </w:tcPr>
          <w:p w14:paraId="6C7C7D12" w14:textId="77777777" w:rsidR="00E60049" w:rsidRPr="00235348" w:rsidRDefault="00E60049" w:rsidP="00066C70">
            <w:pPr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</w:p>
        </w:tc>
      </w:tr>
      <w:tr w:rsidR="00E60049" w:rsidRPr="00376613" w14:paraId="16F5BD2C" w14:textId="77777777" w:rsidTr="00DD19E6">
        <w:trPr>
          <w:trHeight w:hRule="exact" w:val="228"/>
        </w:trPr>
        <w:tc>
          <w:tcPr>
            <w:tcW w:w="442" w:type="dxa"/>
            <w:vMerge/>
            <w:tcBorders>
              <w:top w:val="single" w:sz="12" w:space="0" w:color="0070C0"/>
              <w:bottom w:val="single" w:sz="12" w:space="0" w:color="0070C0"/>
            </w:tcBorders>
            <w:shd w:val="clear" w:color="auto" w:fill="0070C0"/>
          </w:tcPr>
          <w:p w14:paraId="1A92B954" w14:textId="77777777" w:rsidR="00E60049" w:rsidRPr="00376613" w:rsidRDefault="00E60049" w:rsidP="00066C70">
            <w:pPr>
              <w:rPr>
                <w:rFonts w:ascii="Arial" w:hAnsi="Arial" w:cs="Arial"/>
              </w:rPr>
            </w:pPr>
          </w:p>
        </w:tc>
        <w:tc>
          <w:tcPr>
            <w:tcW w:w="82" w:type="dxa"/>
            <w:tcBorders>
              <w:left w:val="nil"/>
              <w:right w:val="single" w:sz="12" w:space="0" w:color="0070C0"/>
            </w:tcBorders>
            <w:shd w:val="clear" w:color="auto" w:fill="FFFFFF" w:themeFill="background1"/>
          </w:tcPr>
          <w:p w14:paraId="09DC8DAE" w14:textId="77777777" w:rsidR="00E60049" w:rsidRPr="00376613" w:rsidRDefault="00E60049" w:rsidP="00066C70">
            <w:pPr>
              <w:rPr>
                <w:rFonts w:ascii="Arial" w:hAnsi="Arial" w:cs="Arial"/>
              </w:rPr>
            </w:pPr>
          </w:p>
        </w:tc>
        <w:tc>
          <w:tcPr>
            <w:tcW w:w="4583" w:type="dxa"/>
            <w:vMerge/>
            <w:tcBorders>
              <w:left w:val="single" w:sz="12" w:space="0" w:color="0070C0"/>
            </w:tcBorders>
            <w:shd w:val="clear" w:color="auto" w:fill="E2EFD9" w:themeFill="accent6" w:themeFillTint="33"/>
          </w:tcPr>
          <w:p w14:paraId="6D340E98" w14:textId="77777777" w:rsidR="00E60049" w:rsidRPr="00376613" w:rsidRDefault="00E60049" w:rsidP="00066C70">
            <w:pPr>
              <w:rPr>
                <w:rFonts w:ascii="Arial" w:hAnsi="Arial" w:cs="Arial"/>
              </w:rPr>
            </w:pPr>
          </w:p>
        </w:tc>
        <w:tc>
          <w:tcPr>
            <w:tcW w:w="233" w:type="dxa"/>
            <w:vMerge/>
            <w:shd w:val="clear" w:color="auto" w:fill="E2EFD9" w:themeFill="accent6" w:themeFillTint="33"/>
            <w:tcMar>
              <w:top w:w="0" w:type="dxa"/>
              <w:bottom w:w="0" w:type="dxa"/>
            </w:tcMar>
          </w:tcPr>
          <w:p w14:paraId="0120DAE1" w14:textId="77777777" w:rsidR="00E60049" w:rsidRPr="00376613" w:rsidRDefault="00E60049" w:rsidP="00066C70">
            <w:pPr>
              <w:rPr>
                <w:rFonts w:ascii="Arial" w:hAnsi="Arial" w:cs="Arial"/>
              </w:rPr>
            </w:pPr>
          </w:p>
        </w:tc>
        <w:tc>
          <w:tcPr>
            <w:tcW w:w="4350" w:type="dxa"/>
            <w:vMerge/>
            <w:shd w:val="clear" w:color="auto" w:fill="E2EFD9" w:themeFill="accent6" w:themeFillTint="33"/>
          </w:tcPr>
          <w:p w14:paraId="64798E60" w14:textId="77777777" w:rsidR="00E60049" w:rsidRPr="00376613" w:rsidRDefault="00E60049" w:rsidP="00066C70">
            <w:pPr>
              <w:rPr>
                <w:rFonts w:ascii="Arial" w:hAnsi="Arial" w:cs="Arial"/>
              </w:rPr>
            </w:pPr>
          </w:p>
        </w:tc>
        <w:tc>
          <w:tcPr>
            <w:tcW w:w="233" w:type="dxa"/>
            <w:vMerge/>
            <w:shd w:val="clear" w:color="auto" w:fill="auto"/>
          </w:tcPr>
          <w:p w14:paraId="2657F243" w14:textId="77777777" w:rsidR="00E60049" w:rsidRPr="00376613" w:rsidRDefault="00E60049" w:rsidP="00066C70">
            <w:pPr>
              <w:rPr>
                <w:rFonts w:ascii="Arial" w:hAnsi="Arial" w:cs="Arial"/>
              </w:rPr>
            </w:pPr>
          </w:p>
        </w:tc>
      </w:tr>
      <w:tr w:rsidR="00E60049" w:rsidRPr="00376613" w14:paraId="17B98F39" w14:textId="77777777" w:rsidTr="005A2687">
        <w:trPr>
          <w:gridAfter w:val="1"/>
          <w:wAfter w:w="233" w:type="dxa"/>
          <w:trHeight w:val="276"/>
        </w:trPr>
        <w:tc>
          <w:tcPr>
            <w:tcW w:w="524" w:type="dxa"/>
            <w:gridSpan w:val="2"/>
            <w:vMerge w:val="restart"/>
            <w:tcBorders>
              <w:right w:val="single" w:sz="12" w:space="0" w:color="0070C0"/>
            </w:tcBorders>
          </w:tcPr>
          <w:p w14:paraId="6C6709BD" w14:textId="77777777" w:rsidR="00E60049" w:rsidRPr="00376613" w:rsidRDefault="00E60049" w:rsidP="00066C70">
            <w:pPr>
              <w:rPr>
                <w:rFonts w:ascii="Arial" w:hAnsi="Arial" w:cs="Arial"/>
              </w:rPr>
            </w:pPr>
          </w:p>
        </w:tc>
        <w:tc>
          <w:tcPr>
            <w:tcW w:w="4583" w:type="dxa"/>
            <w:vMerge w:val="restart"/>
            <w:tcBorders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tcMar>
              <w:top w:w="113" w:type="dxa"/>
              <w:bottom w:w="227" w:type="dxa"/>
            </w:tcMar>
          </w:tcPr>
          <w:tbl>
            <w:tblPr>
              <w:tblStyle w:val="Tabellenraster"/>
              <w:tblW w:w="4309" w:type="dxa"/>
              <w:jc w:val="center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57" w:type="dxa"/>
                <w:bottom w:w="113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167"/>
              <w:gridCol w:w="1142"/>
            </w:tblGrid>
            <w:tr w:rsidR="00D20142" w14:paraId="111CEB3C" w14:textId="77777777" w:rsidTr="00F8164E">
              <w:trPr>
                <w:trHeight w:val="170"/>
                <w:jc w:val="center"/>
              </w:trPr>
              <w:tc>
                <w:tcPr>
                  <w:tcW w:w="3167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47ED7FCF" w14:textId="54FCE827" w:rsidR="00D20142" w:rsidRPr="00746D3F" w:rsidRDefault="00D20142" w:rsidP="004D20EE">
                  <w:pPr>
                    <w:pStyle w:val="LerngegenstandNMG"/>
                    <w:framePr w:hSpace="141" w:wrap="around" w:vAnchor="text" w:hAnchor="text" w:y="1"/>
                    <w:suppressOverlap/>
                  </w:pPr>
                  <w:r w:rsidRPr="00DB0B07">
                    <w:t>Stoffe</w:t>
                  </w:r>
                </w:p>
              </w:tc>
              <w:tc>
                <w:tcPr>
                  <w:tcW w:w="1142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7D4D149E" w14:textId="0C3BDBAC" w:rsidR="00D20142" w:rsidRPr="00C22D9C" w:rsidRDefault="00AC7F68" w:rsidP="004D20EE">
                  <w:pPr>
                    <w:pStyle w:val="LektionenNMG"/>
                    <w:framePr w:hSpace="141" w:wrap="around" w:vAnchor="text" w:hAnchor="text" w:y="1"/>
                    <w:suppressOverlap/>
                  </w:pPr>
                  <w:r>
                    <w:t>15</w:t>
                  </w:r>
                  <w:r w:rsidR="00D20142" w:rsidRPr="00DB0B07">
                    <w:t xml:space="preserve"> L.</w:t>
                  </w:r>
                </w:p>
              </w:tc>
            </w:tr>
            <w:tr w:rsidR="00D20142" w14:paraId="4A7787D3" w14:textId="77777777" w:rsidTr="00F8164E">
              <w:trPr>
                <w:trHeight w:val="170"/>
                <w:jc w:val="center"/>
              </w:trPr>
              <w:tc>
                <w:tcPr>
                  <w:tcW w:w="4309" w:type="dxa"/>
                  <w:gridSpan w:val="2"/>
                  <w:tcMar>
                    <w:top w:w="28" w:type="dxa"/>
                    <w:bottom w:w="28" w:type="dxa"/>
                  </w:tcMar>
                </w:tcPr>
                <w:p w14:paraId="1D791DC3" w14:textId="0CE39702" w:rsidR="00D20142" w:rsidRPr="00C22D9C" w:rsidRDefault="00D20142" w:rsidP="004D20EE">
                  <w:pPr>
                    <w:pStyle w:val="TitelNMG"/>
                    <w:framePr w:hSpace="141" w:wrap="around" w:vAnchor="text" w:hAnchor="text" w:y="1"/>
                    <w:suppressOverlap/>
                  </w:pPr>
                  <w:r w:rsidRPr="00DB0B07">
                    <w:t>«Im Reich der Stoffe»</w:t>
                  </w:r>
                </w:p>
              </w:tc>
            </w:tr>
            <w:tr w:rsidR="00E60049" w:rsidRPr="00826D0B" w14:paraId="1491D9F7" w14:textId="77777777" w:rsidTr="00592CD9">
              <w:trPr>
                <w:trHeight w:val="3348"/>
                <w:jc w:val="center"/>
              </w:trPr>
              <w:tc>
                <w:tcPr>
                  <w:tcW w:w="4309" w:type="dxa"/>
                  <w:gridSpan w:val="2"/>
                </w:tcPr>
                <w:p w14:paraId="2000C69B" w14:textId="77777777" w:rsidR="00C51EDE" w:rsidRDefault="00C51EDE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Kompetenzstufen</w:t>
                  </w:r>
                </w:p>
                <w:p w14:paraId="38D3EB04" w14:textId="3119ED31" w:rsidR="006C6CDB" w:rsidRPr="006C6CDB" w:rsidRDefault="006C6CDB" w:rsidP="004D20EE">
                  <w:pPr>
                    <w:pStyle w:val="TextNMG"/>
                    <w:framePr w:hSpace="141" w:wrap="around" w:vAnchor="text" w:hAnchor="text" w:y="1"/>
                    <w:suppressOverlap/>
                    <w:rPr>
                      <w:rStyle w:val="Hyperlink"/>
                      <w:szCs w:val="13"/>
                    </w:rPr>
                  </w:pPr>
                  <w:r w:rsidRPr="006C6CDB">
                    <w:rPr>
                      <w:szCs w:val="13"/>
                    </w:rPr>
                    <w:t>NMG</w:t>
                  </w:r>
                  <w:hyperlink r:id="rId40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 xml:space="preserve"> 3.3c/d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41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3.4c</w:t>
                    </w:r>
                  </w:hyperlink>
                </w:p>
                <w:p w14:paraId="4A8E3044" w14:textId="45C27D86" w:rsidR="00E60049" w:rsidRDefault="00572F75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Sachkonzepte</w:t>
                  </w:r>
                </w:p>
                <w:p w14:paraId="4BDE78F8" w14:textId="3169870E" w:rsidR="00E60049" w:rsidRDefault="00592CD9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>
                    <w:t xml:space="preserve">Eigenschaften von Stoffen wie Luft/Wasser u.a., Stoffe bearbeiten, Trennverfahren                                                                 </w:t>
                  </w:r>
                </w:p>
                <w:p w14:paraId="30D3A659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826D0B">
                    <w:t>DAH</w:t>
                  </w:r>
                </w:p>
                <w:p w14:paraId="13DF7499" w14:textId="77777777" w:rsidR="006C6CDB" w:rsidRDefault="006C6CDB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 w:rsidRPr="00106141">
                    <w:t>explorieren, beschreiben, vermuten, laborieren, dokumentieren</w:t>
                  </w:r>
                  <w:r>
                    <w:t xml:space="preserve"> </w:t>
                  </w:r>
                </w:p>
                <w:p w14:paraId="103943A2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826D0B">
                    <w:t>Querverweise</w:t>
                  </w:r>
                </w:p>
                <w:p w14:paraId="7FE46674" w14:textId="4DDABB37" w:rsidR="00E60049" w:rsidRDefault="00592CD9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>
                    <w:t>TTG, Mathematik</w:t>
                  </w:r>
                </w:p>
                <w:p w14:paraId="783B70B7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Le</w:t>
                  </w:r>
                  <w:r w:rsidRPr="00826D0B">
                    <w:t>r</w:t>
                  </w:r>
                  <w:r>
                    <w:t>n</w:t>
                  </w:r>
                  <w:r w:rsidRPr="00826D0B">
                    <w:t>- und Lehrmaterial</w:t>
                  </w:r>
                  <w:r>
                    <w:t>ien</w:t>
                  </w:r>
                </w:p>
                <w:p w14:paraId="0C4DAF30" w14:textId="523E832E" w:rsidR="00592CD9" w:rsidRDefault="001960A1" w:rsidP="004D20EE">
                  <w:pPr>
                    <w:pStyle w:val="AufzhlungNMG"/>
                    <w:framePr w:hSpace="141" w:wrap="around" w:vAnchor="text" w:hAnchor="text" w:y="1"/>
                    <w:suppressOverlap/>
                  </w:pPr>
                  <w:proofErr w:type="spellStart"/>
                  <w:r>
                    <w:t>NaTech</w:t>
                  </w:r>
                  <w:proofErr w:type="spellEnd"/>
                  <w:r>
                    <w:t xml:space="preserve"> 3/</w:t>
                  </w:r>
                  <w:r w:rsidR="00EA56F2">
                    <w:t xml:space="preserve">4: </w:t>
                  </w:r>
                  <w:r w:rsidR="00026C21">
                    <w:t>«</w:t>
                  </w:r>
                  <w:r w:rsidR="00592CD9">
                    <w:t>Im Reich der Stoffe</w:t>
                  </w:r>
                  <w:r w:rsidR="00026C21">
                    <w:t>»</w:t>
                  </w:r>
                </w:p>
                <w:p w14:paraId="259978CA" w14:textId="77777777" w:rsidR="00133B72" w:rsidRDefault="00133B72" w:rsidP="004D20EE">
                  <w:pPr>
                    <w:pStyle w:val="AufzhlungNMG"/>
                    <w:framePr w:hSpace="141" w:wrap="around" w:vAnchor="text" w:hAnchor="text" w:y="1"/>
                    <w:suppressOverlap/>
                  </w:pPr>
                  <w:proofErr w:type="spellStart"/>
                  <w:r>
                    <w:t>Explore-It</w:t>
                  </w:r>
                  <w:proofErr w:type="spellEnd"/>
                  <w:r>
                    <w:t xml:space="preserve">: </w:t>
                  </w:r>
                  <w:hyperlink r:id="rId42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Experimentiermaterial Stoffe</w:t>
                    </w:r>
                  </w:hyperlink>
                  <w:r>
                    <w:t xml:space="preserve"> </w:t>
                  </w:r>
                </w:p>
                <w:p w14:paraId="433B649C" w14:textId="44DCC48A" w:rsidR="00133B72" w:rsidRDefault="00133B72" w:rsidP="004D20EE">
                  <w:pPr>
                    <w:pStyle w:val="AufzhlungNMG"/>
                    <w:framePr w:hSpace="141" w:wrap="around" w:vAnchor="text" w:hAnchor="text" w:y="1"/>
                    <w:suppressOverlap/>
                  </w:pPr>
                  <w:proofErr w:type="spellStart"/>
                  <w:r>
                    <w:t>WissensForscher</w:t>
                  </w:r>
                  <w:proofErr w:type="spellEnd"/>
                  <w:r>
                    <w:t xml:space="preserve">: </w:t>
                  </w:r>
                  <w:hyperlink r:id="rId43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 xml:space="preserve">Experimente Gemische und Indikatoren </w:t>
                    </w:r>
                  </w:hyperlink>
                  <w:r>
                    <w:t xml:space="preserve"> </w:t>
                  </w:r>
                </w:p>
                <w:p w14:paraId="646CBA79" w14:textId="0AF17272" w:rsidR="005E143A" w:rsidRDefault="005E143A" w:rsidP="004D20EE">
                  <w:pPr>
                    <w:pStyle w:val="AufzhlungNMG"/>
                    <w:framePr w:hSpace="141" w:wrap="around" w:vAnchor="text" w:hAnchor="text" w:y="1"/>
                    <w:suppressOverlap/>
                  </w:pPr>
                  <w:proofErr w:type="spellStart"/>
                  <w:r>
                    <w:t>Spectra</w:t>
                  </w:r>
                  <w:proofErr w:type="spellEnd"/>
                  <w:r>
                    <w:t>-Forscherboxen: «Stoffe»</w:t>
                  </w:r>
                </w:p>
                <w:p w14:paraId="39790D47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826D0B">
                    <w:t>Dokumentation/Darstellung</w:t>
                  </w:r>
                </w:p>
                <w:p w14:paraId="7F519C03" w14:textId="77777777" w:rsidR="00E60049" w:rsidRDefault="00592CD9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 w:rsidRPr="00592CD9">
                    <w:t xml:space="preserve">Eigenes Forschungsheft oder Forschungsheft </w:t>
                  </w:r>
                  <w:proofErr w:type="spellStart"/>
                  <w:r w:rsidRPr="00592CD9">
                    <w:t>NaTech</w:t>
                  </w:r>
                  <w:proofErr w:type="spellEnd"/>
                </w:p>
                <w:p w14:paraId="78DB2369" w14:textId="77777777" w:rsidR="006E07B1" w:rsidRDefault="006E07B1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Begutachtung/Bewertung</w:t>
                  </w:r>
                </w:p>
                <w:p w14:paraId="484184D6" w14:textId="43AD5EDF" w:rsidR="006E07B1" w:rsidRPr="00592CD9" w:rsidRDefault="006E07B1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>
                    <w:t xml:space="preserve">Experimentierprotokoll (Text/Audio), siehe </w:t>
                  </w:r>
                  <w:proofErr w:type="spellStart"/>
                  <w:r>
                    <w:t>NaTech</w:t>
                  </w:r>
                  <w:proofErr w:type="spellEnd"/>
                  <w:r>
                    <w:t xml:space="preserve"> «Tropfen»</w:t>
                  </w:r>
                </w:p>
              </w:tc>
            </w:tr>
          </w:tbl>
          <w:p w14:paraId="3A639280" w14:textId="77777777" w:rsidR="00E60049" w:rsidRPr="004D20EE" w:rsidRDefault="00E60049" w:rsidP="00066C70">
            <w:pPr>
              <w:rPr>
                <w:rFonts w:ascii="Arial" w:hAnsi="Arial" w:cs="Arial"/>
                <w:sz w:val="4"/>
                <w:szCs w:val="4"/>
              </w:rPr>
            </w:pPr>
          </w:p>
          <w:tbl>
            <w:tblPr>
              <w:tblStyle w:val="Tabellenraster"/>
              <w:tblW w:w="4309" w:type="dxa"/>
              <w:jc w:val="center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57" w:type="dxa"/>
                <w:bottom w:w="113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167"/>
              <w:gridCol w:w="1142"/>
            </w:tblGrid>
            <w:tr w:rsidR="00D20142" w14:paraId="6061B1AB" w14:textId="77777777" w:rsidTr="00F8164E">
              <w:trPr>
                <w:trHeight w:val="170"/>
                <w:jc w:val="center"/>
              </w:trPr>
              <w:tc>
                <w:tcPr>
                  <w:tcW w:w="3167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18F81411" w14:textId="0AFC4119" w:rsidR="00D20142" w:rsidRPr="00746D3F" w:rsidRDefault="00D20142" w:rsidP="004D20EE">
                  <w:pPr>
                    <w:pStyle w:val="LerngegenstandNMG"/>
                    <w:framePr w:hSpace="141" w:wrap="around" w:vAnchor="text" w:hAnchor="text" w:y="1"/>
                    <w:suppressOverlap/>
                  </w:pPr>
                  <w:r w:rsidRPr="007B38CF">
                    <w:t>Körperliches, geistiges und soziales Wohlergehen</w:t>
                  </w:r>
                </w:p>
              </w:tc>
              <w:tc>
                <w:tcPr>
                  <w:tcW w:w="1142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0026824F" w14:textId="5EA478FA" w:rsidR="00D20142" w:rsidRPr="00C22D9C" w:rsidRDefault="00D20142" w:rsidP="004D20EE">
                  <w:pPr>
                    <w:pStyle w:val="LektionenNMG"/>
                    <w:framePr w:hSpace="141" w:wrap="around" w:vAnchor="text" w:hAnchor="text" w:y="1"/>
                    <w:suppressOverlap/>
                  </w:pPr>
                  <w:r w:rsidRPr="007B38CF">
                    <w:t>1</w:t>
                  </w:r>
                  <w:r w:rsidR="00AC7F68">
                    <w:t>0</w:t>
                  </w:r>
                  <w:r w:rsidRPr="007B38CF">
                    <w:t xml:space="preserve"> L.</w:t>
                  </w:r>
                </w:p>
              </w:tc>
            </w:tr>
            <w:tr w:rsidR="00D20142" w14:paraId="090FB09A" w14:textId="77777777" w:rsidTr="00F8164E">
              <w:trPr>
                <w:trHeight w:val="170"/>
                <w:jc w:val="center"/>
              </w:trPr>
              <w:tc>
                <w:tcPr>
                  <w:tcW w:w="4309" w:type="dxa"/>
                  <w:gridSpan w:val="2"/>
                  <w:tcMar>
                    <w:top w:w="28" w:type="dxa"/>
                    <w:bottom w:w="28" w:type="dxa"/>
                  </w:tcMar>
                </w:tcPr>
                <w:p w14:paraId="1EE9C3F7" w14:textId="4FE5A77A" w:rsidR="00D20142" w:rsidRPr="00C22D9C" w:rsidRDefault="00D20142" w:rsidP="004D20EE">
                  <w:pPr>
                    <w:pStyle w:val="TitelNMG"/>
                    <w:framePr w:hSpace="141" w:wrap="around" w:vAnchor="text" w:hAnchor="text" w:y="1"/>
                    <w:suppressOverlap/>
                  </w:pPr>
                  <w:r w:rsidRPr="007B38CF">
                    <w:t>«Was tut mir gut? Ich und mein Körper»</w:t>
                  </w:r>
                </w:p>
              </w:tc>
            </w:tr>
            <w:tr w:rsidR="00E60049" w:rsidRPr="00826D0B" w14:paraId="5F78F7FA" w14:textId="77777777" w:rsidTr="00592CD9">
              <w:trPr>
                <w:trHeight w:val="3254"/>
                <w:jc w:val="center"/>
              </w:trPr>
              <w:tc>
                <w:tcPr>
                  <w:tcW w:w="4309" w:type="dxa"/>
                  <w:gridSpan w:val="2"/>
                </w:tcPr>
                <w:p w14:paraId="099F2D00" w14:textId="77777777" w:rsidR="001D4EC3" w:rsidRDefault="001D4EC3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Kompetenzstufen</w:t>
                  </w:r>
                </w:p>
                <w:p w14:paraId="3A8E1DC9" w14:textId="645584D7" w:rsidR="001D4EC3" w:rsidRPr="00917A0B" w:rsidRDefault="001D4EC3" w:rsidP="004D20EE">
                  <w:pPr>
                    <w:pStyle w:val="TextNMG"/>
                    <w:framePr w:hSpace="141" w:wrap="around" w:vAnchor="text" w:hAnchor="text" w:y="1"/>
                    <w:suppressOverlap/>
                    <w:rPr>
                      <w:rStyle w:val="Hyperlink"/>
                      <w:color w:val="70AD47" w:themeColor="accent6"/>
                      <w:szCs w:val="13"/>
                    </w:rPr>
                  </w:pPr>
                  <w:r w:rsidRPr="001D4EC3">
                    <w:rPr>
                      <w:szCs w:val="13"/>
                    </w:rPr>
                    <w:t xml:space="preserve">NMG </w:t>
                  </w:r>
                  <w:hyperlink r:id="rId44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1.1c/d/e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45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1.2c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46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1.3d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r w:rsidR="00DC0466" w:rsidRPr="00917A0B">
                    <w:rPr>
                      <w:color w:val="70AD47" w:themeColor="accent6"/>
                      <w:szCs w:val="13"/>
                    </w:rPr>
                    <w:fldChar w:fldCharType="begin"/>
                  </w:r>
                  <w:r w:rsidR="00917A0B" w:rsidRPr="00917A0B">
                    <w:rPr>
                      <w:color w:val="70AD47" w:themeColor="accent6"/>
                      <w:szCs w:val="13"/>
                    </w:rPr>
                    <w:instrText>HYPERLINK "https://tg.lehrplan.ch/index.php?code=a|6|1|1|0|4"</w:instrText>
                  </w:r>
                  <w:r w:rsidR="00DC0466" w:rsidRPr="00917A0B">
                    <w:rPr>
                      <w:color w:val="70AD47" w:themeColor="accent6"/>
                      <w:szCs w:val="13"/>
                    </w:rPr>
                    <w:fldChar w:fldCharType="separate"/>
                  </w:r>
                  <w:r w:rsidRPr="002C1F3F">
                    <w:rPr>
                      <w:rStyle w:val="Hyperlink"/>
                      <w:color w:val="0070C0"/>
                      <w:szCs w:val="13"/>
                    </w:rPr>
                    <w:t>1.4c/d</w:t>
                  </w:r>
                </w:p>
                <w:p w14:paraId="7919781D" w14:textId="5B8101DE" w:rsidR="001D4EC3" w:rsidRDefault="00DC0466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917A0B">
                    <w:rPr>
                      <w:b w:val="0"/>
                      <w:color w:val="70AD47" w:themeColor="accent6"/>
                      <w:szCs w:val="13"/>
                    </w:rPr>
                    <w:fldChar w:fldCharType="end"/>
                  </w:r>
                  <w:r w:rsidR="00572F75">
                    <w:t>Sachkonzepte</w:t>
                  </w:r>
                </w:p>
                <w:p w14:paraId="6121F768" w14:textId="5D0A8D43" w:rsidR="001D4EC3" w:rsidRDefault="00592CD9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 w:rsidRPr="00592CD9">
                    <w:t>Gesundheit, Ernährung, Aufbau, Vorgänge und Funktionen im Körper</w:t>
                  </w:r>
                </w:p>
                <w:p w14:paraId="6F1D28D2" w14:textId="77777777" w:rsidR="001D4EC3" w:rsidRDefault="001D4EC3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826D0B">
                    <w:t>DAH</w:t>
                  </w:r>
                </w:p>
                <w:p w14:paraId="5C22B66E" w14:textId="77777777" w:rsidR="001D4EC3" w:rsidRDefault="001D4EC3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>
                    <w:t>b</w:t>
                  </w:r>
                  <w:r w:rsidRPr="00EE14FE">
                    <w:t>eschreiben</w:t>
                  </w:r>
                  <w:r>
                    <w:t xml:space="preserve">, untersuchen, benennen, erklären </w:t>
                  </w:r>
                </w:p>
                <w:p w14:paraId="0145FBDB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Le</w:t>
                  </w:r>
                  <w:r w:rsidRPr="00826D0B">
                    <w:t>r</w:t>
                  </w:r>
                  <w:r>
                    <w:t>n</w:t>
                  </w:r>
                  <w:r w:rsidRPr="00826D0B">
                    <w:t>- und Lehrmaterial</w:t>
                  </w:r>
                  <w:r>
                    <w:t>ien</w:t>
                  </w:r>
                </w:p>
                <w:p w14:paraId="3CAC2BBC" w14:textId="338D207A" w:rsidR="00592CD9" w:rsidRPr="00410F79" w:rsidRDefault="009E40F5" w:rsidP="004D20EE">
                  <w:pPr>
                    <w:pStyle w:val="AufzhlungNMG"/>
                    <w:framePr w:hSpace="141" w:wrap="around" w:vAnchor="text" w:hAnchor="text" w:y="1"/>
                    <w:suppressOverlap/>
                    <w:rPr>
                      <w:i/>
                    </w:rPr>
                  </w:pPr>
                  <w:proofErr w:type="spellStart"/>
                  <w:r>
                    <w:t>Na</w:t>
                  </w:r>
                  <w:r w:rsidR="00592CD9">
                    <w:t>Tech</w:t>
                  </w:r>
                  <w:proofErr w:type="spellEnd"/>
                  <w:r w:rsidR="00592CD9">
                    <w:t xml:space="preserve"> 3/4: </w:t>
                  </w:r>
                  <w:r>
                    <w:t>«</w:t>
                  </w:r>
                  <w:r w:rsidR="00592CD9">
                    <w:t>Körper</w:t>
                  </w:r>
                  <w:r>
                    <w:t xml:space="preserve"> – Wie geht es dir?», «Identität – Wer bist du? Wer wirst du?</w:t>
                  </w:r>
                </w:p>
                <w:p w14:paraId="4823BAF7" w14:textId="02D9F3F7" w:rsidR="00410F79" w:rsidRPr="002C1F3F" w:rsidRDefault="00410F79" w:rsidP="004D20EE">
                  <w:pPr>
                    <w:pStyle w:val="AufzhlungNMG"/>
                    <w:framePr w:hSpace="141" w:wrap="around" w:vAnchor="text" w:hAnchor="text" w:y="1"/>
                    <w:suppressOverlap/>
                    <w:rPr>
                      <w:i/>
                      <w:color w:val="0070C0"/>
                    </w:rPr>
                  </w:pPr>
                  <w:r>
                    <w:t>Amt für Volksschule Thurgau</w:t>
                  </w:r>
                  <w:hyperlink r:id="rId47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: Präventionsparcours «Mein Körper gehört mir!»</w:t>
                    </w:r>
                  </w:hyperlink>
                </w:p>
                <w:p w14:paraId="7E710911" w14:textId="52E4A29F" w:rsidR="00410F79" w:rsidRPr="002C1F3F" w:rsidRDefault="00BC5E39" w:rsidP="004D20EE">
                  <w:pPr>
                    <w:pStyle w:val="AufzhlungNMG"/>
                    <w:framePr w:hSpace="141" w:wrap="around" w:vAnchor="text" w:hAnchor="text" w:y="1"/>
                    <w:suppressOverlap/>
                    <w:rPr>
                      <w:i/>
                      <w:color w:val="0070C0"/>
                    </w:rPr>
                  </w:pPr>
                  <w:hyperlink r:id="rId48" w:history="1">
                    <w:r w:rsidR="00410F79" w:rsidRPr="002C1F3F">
                      <w:rPr>
                        <w:rStyle w:val="Hyperlink"/>
                        <w:color w:val="0070C0"/>
                        <w:szCs w:val="10"/>
                      </w:rPr>
                      <w:t>Slow Mobil CH: Mobile Schulküche für Projekttage/-woche</w:t>
                    </w:r>
                  </w:hyperlink>
                </w:p>
                <w:p w14:paraId="67228D21" w14:textId="35C95961" w:rsidR="00410F79" w:rsidRPr="00410F79" w:rsidRDefault="00410F79" w:rsidP="004D20EE">
                  <w:pPr>
                    <w:pStyle w:val="AufzhlungNMG"/>
                    <w:framePr w:hSpace="141" w:wrap="around" w:vAnchor="text" w:hAnchor="text" w:y="1"/>
                    <w:suppressOverlap/>
                    <w:rPr>
                      <w:i/>
                    </w:rPr>
                  </w:pPr>
                  <w:r>
                    <w:t xml:space="preserve">Haus der kleinen Forscher: </w:t>
                  </w:r>
                  <w:hyperlink r:id="rId49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Experimente zu Gesundheit</w:t>
                    </w:r>
                  </w:hyperlink>
                </w:p>
                <w:p w14:paraId="0876B5E8" w14:textId="7CBC877B" w:rsidR="00410F79" w:rsidRPr="004D20EE" w:rsidRDefault="00410F79" w:rsidP="004D20EE">
                  <w:pPr>
                    <w:pStyle w:val="AufzhlungNMG"/>
                    <w:framePr w:hSpace="141" w:wrap="around" w:vAnchor="text" w:hAnchor="text" w:y="1"/>
                    <w:suppressOverlap/>
                    <w:rPr>
                      <w:rStyle w:val="Hyperlink"/>
                      <w:i/>
                      <w:color w:val="0070C0"/>
                      <w:szCs w:val="10"/>
                      <w:u w:val="none"/>
                    </w:rPr>
                  </w:pPr>
                  <w:r>
                    <w:t>Haus der kleinen Forscher:</w:t>
                  </w:r>
                  <w:r>
                    <w:rPr>
                      <w:i/>
                    </w:rPr>
                    <w:t xml:space="preserve"> </w:t>
                  </w:r>
                  <w:hyperlink r:id="rId50" w:history="1">
                    <w:r w:rsidR="00FC17BF" w:rsidRPr="002C1F3F">
                      <w:rPr>
                        <w:rStyle w:val="Hyperlink"/>
                        <w:color w:val="0070C0"/>
                        <w:szCs w:val="10"/>
                      </w:rPr>
                      <w:t>Experimente zu Körper</w:t>
                    </w:r>
                  </w:hyperlink>
                </w:p>
                <w:p w14:paraId="1EA00A6C" w14:textId="5E876B88" w:rsidR="004D20EE" w:rsidRPr="004D20EE" w:rsidRDefault="004D20EE" w:rsidP="004D20EE">
                  <w:pPr>
                    <w:pStyle w:val="AufzhlungNMG"/>
                    <w:framePr w:hSpace="141" w:wrap="around" w:vAnchor="text" w:hAnchor="text" w:y="1"/>
                    <w:suppressOverlap/>
                    <w:rPr>
                      <w:i/>
                      <w:color w:val="0070C0"/>
                    </w:rPr>
                  </w:pPr>
                  <w:r>
                    <w:t>Thurgau du Heimat:</w:t>
                  </w:r>
                  <w:r>
                    <w:rPr>
                      <w:rStyle w:val="Hyperlink"/>
                      <w:i/>
                      <w:color w:val="0070C0"/>
                      <w:szCs w:val="10"/>
                      <w:u w:val="none"/>
                    </w:rPr>
                    <w:t xml:space="preserve"> </w:t>
                  </w:r>
                  <w:hyperlink r:id="rId51" w:history="1">
                    <w:r w:rsidRPr="004D20EE">
                      <w:rPr>
                        <w:rStyle w:val="Hyperlink"/>
                        <w:szCs w:val="10"/>
                      </w:rPr>
                      <w:t>«Dauer und Wandel»</w:t>
                    </w:r>
                  </w:hyperlink>
                </w:p>
                <w:p w14:paraId="52748308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826D0B">
                    <w:t>Dokumentation/Darstellung</w:t>
                  </w:r>
                </w:p>
                <w:p w14:paraId="1D1697C7" w14:textId="77777777" w:rsidR="00E60049" w:rsidRDefault="00592CD9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proofErr w:type="spellStart"/>
                  <w:r>
                    <w:t>Minibook</w:t>
                  </w:r>
                  <w:proofErr w:type="spellEnd"/>
                  <w:r>
                    <w:t xml:space="preserve"> «Mein Körper»</w:t>
                  </w:r>
                </w:p>
                <w:p w14:paraId="06C95E99" w14:textId="77777777" w:rsidR="006E07B1" w:rsidRDefault="006E07B1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Begutachtung/Bewertung</w:t>
                  </w:r>
                </w:p>
                <w:p w14:paraId="763EDAFC" w14:textId="77777777" w:rsidR="006E07B1" w:rsidRDefault="006E07B1" w:rsidP="004D20EE">
                  <w:pPr>
                    <w:pStyle w:val="AufzhlungNMG"/>
                    <w:framePr w:hSpace="141" w:wrap="around" w:vAnchor="text" w:hAnchor="text" w:y="1"/>
                    <w:suppressOverlap/>
                  </w:pPr>
                  <w:r w:rsidRPr="00592CD9">
                    <w:t>Lernkontrolle zu Konzepten und DAH: Aufbau, Vor</w:t>
                  </w:r>
                  <w:r>
                    <w:t>gänge und Funktion des Körpers.</w:t>
                  </w:r>
                </w:p>
                <w:p w14:paraId="2C7D56D5" w14:textId="1938633C" w:rsidR="006E07B1" w:rsidRPr="00592CD9" w:rsidRDefault="006E07B1" w:rsidP="004D20EE">
                  <w:pPr>
                    <w:pStyle w:val="AufzhlungNMG"/>
                    <w:framePr w:hSpace="141" w:wrap="around" w:vAnchor="text" w:hAnchor="text" w:y="1"/>
                    <w:suppressOverlap/>
                  </w:pPr>
                  <w:r w:rsidRPr="00592CD9">
                    <w:t>Rückblick: Was weiss ich mehr und was nehme ich in den Alltag mit?</w:t>
                  </w:r>
                </w:p>
              </w:tc>
            </w:tr>
          </w:tbl>
          <w:p w14:paraId="3ECE206A" w14:textId="77777777" w:rsidR="00E60049" w:rsidRPr="004D20EE" w:rsidRDefault="00E60049" w:rsidP="00066C70">
            <w:pPr>
              <w:rPr>
                <w:rFonts w:ascii="Arial" w:hAnsi="Arial" w:cs="Arial"/>
                <w:sz w:val="4"/>
                <w:szCs w:val="4"/>
              </w:rPr>
            </w:pPr>
          </w:p>
          <w:tbl>
            <w:tblPr>
              <w:tblStyle w:val="Tabellenraster"/>
              <w:tblW w:w="4429" w:type="dxa"/>
              <w:jc w:val="center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57" w:type="dxa"/>
                <w:bottom w:w="113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255"/>
              <w:gridCol w:w="1174"/>
            </w:tblGrid>
            <w:tr w:rsidR="00D20142" w14:paraId="232D4612" w14:textId="77777777" w:rsidTr="004D20EE">
              <w:trPr>
                <w:trHeight w:val="141"/>
                <w:jc w:val="center"/>
              </w:trPr>
              <w:tc>
                <w:tcPr>
                  <w:tcW w:w="3255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04BE603F" w14:textId="2AC5C271" w:rsidR="00D20142" w:rsidRPr="00746D3F" w:rsidRDefault="00D20142" w:rsidP="004D20EE">
                  <w:pPr>
                    <w:pStyle w:val="LerngegenstandNMG"/>
                    <w:framePr w:hSpace="141" w:wrap="around" w:vAnchor="text" w:hAnchor="text" w:y="1"/>
                    <w:suppressOverlap/>
                  </w:pPr>
                  <w:r w:rsidRPr="00E63CE7">
                    <w:t>Frühgeschichte – Wandel und Dauer im Alltag</w:t>
                  </w:r>
                </w:p>
              </w:tc>
              <w:tc>
                <w:tcPr>
                  <w:tcW w:w="1174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167F0D48" w14:textId="3B7CC53C" w:rsidR="00D20142" w:rsidRPr="00C22D9C" w:rsidRDefault="00AC7F68" w:rsidP="004D20EE">
                  <w:pPr>
                    <w:pStyle w:val="LektionenNMG"/>
                    <w:framePr w:hSpace="141" w:wrap="around" w:vAnchor="text" w:hAnchor="text" w:y="1"/>
                    <w:suppressOverlap/>
                  </w:pPr>
                  <w:r>
                    <w:t>1</w:t>
                  </w:r>
                  <w:r w:rsidR="00D20142" w:rsidRPr="00E63CE7">
                    <w:t>5 L.</w:t>
                  </w:r>
                </w:p>
              </w:tc>
            </w:tr>
            <w:tr w:rsidR="00D20142" w14:paraId="7F31418B" w14:textId="77777777" w:rsidTr="005A2687">
              <w:trPr>
                <w:trHeight w:val="141"/>
                <w:jc w:val="center"/>
              </w:trPr>
              <w:tc>
                <w:tcPr>
                  <w:tcW w:w="4429" w:type="dxa"/>
                  <w:gridSpan w:val="2"/>
                  <w:tcBorders>
                    <w:bottom w:val="nil"/>
                  </w:tcBorders>
                  <w:tcMar>
                    <w:top w:w="28" w:type="dxa"/>
                    <w:bottom w:w="28" w:type="dxa"/>
                  </w:tcMar>
                </w:tcPr>
                <w:p w14:paraId="1AE5DBE3" w14:textId="704DD250" w:rsidR="00D20142" w:rsidRPr="00C22D9C" w:rsidRDefault="00D20142" w:rsidP="004D20EE">
                  <w:pPr>
                    <w:pStyle w:val="TitelNMG"/>
                    <w:framePr w:hSpace="141" w:wrap="around" w:vAnchor="text" w:hAnchor="text" w:y="1"/>
                    <w:suppressOverlap/>
                  </w:pPr>
                  <w:r w:rsidRPr="00E63CE7">
                    <w:t>«In früheren Zeiten – wie Menschen lebten»</w:t>
                  </w:r>
                </w:p>
              </w:tc>
            </w:tr>
            <w:tr w:rsidR="00E60049" w:rsidRPr="00826D0B" w14:paraId="598BBF2F" w14:textId="77777777" w:rsidTr="005A2687">
              <w:trPr>
                <w:trHeight w:val="2916"/>
                <w:jc w:val="center"/>
              </w:trPr>
              <w:tc>
                <w:tcPr>
                  <w:tcW w:w="4429" w:type="dxa"/>
                  <w:gridSpan w:val="2"/>
                  <w:tcBorders>
                    <w:top w:val="nil"/>
                    <w:bottom w:val="nil"/>
                  </w:tcBorders>
                </w:tcPr>
                <w:p w14:paraId="2F95FB14" w14:textId="77777777" w:rsidR="00C51EDE" w:rsidRDefault="00C51EDE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Kompetenzstufen</w:t>
                  </w:r>
                </w:p>
                <w:p w14:paraId="1903E84D" w14:textId="3A2F26FA" w:rsidR="001D4EC3" w:rsidRDefault="001D4EC3" w:rsidP="004D20EE">
                  <w:pPr>
                    <w:pStyle w:val="TextNMG"/>
                    <w:framePr w:hSpace="141" w:wrap="around" w:vAnchor="text" w:hAnchor="text" w:y="1"/>
                    <w:suppressOverlap/>
                    <w:rPr>
                      <w:b/>
                    </w:rPr>
                  </w:pPr>
                  <w:r w:rsidRPr="001D4EC3">
                    <w:t xml:space="preserve">NMG </w:t>
                  </w:r>
                  <w:hyperlink r:id="rId52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9.1e/f</w:t>
                    </w:r>
                  </w:hyperlink>
                  <w:r w:rsidRPr="002C1F3F">
                    <w:rPr>
                      <w:color w:val="0070C0"/>
                    </w:rPr>
                    <w:t xml:space="preserve">, </w:t>
                  </w:r>
                  <w:hyperlink r:id="rId53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9.2d/e</w:t>
                    </w:r>
                  </w:hyperlink>
                  <w:r w:rsidRPr="002C1F3F">
                    <w:rPr>
                      <w:color w:val="0070C0"/>
                    </w:rPr>
                    <w:t xml:space="preserve">, </w:t>
                  </w:r>
                  <w:hyperlink r:id="rId54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9.4c</w:t>
                    </w:r>
                  </w:hyperlink>
                  <w:r w:rsidRPr="002C1F3F">
                    <w:rPr>
                      <w:color w:val="0070C0"/>
                    </w:rPr>
                    <w:t xml:space="preserve">, </w:t>
                  </w:r>
                  <w:hyperlink r:id="rId55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5.3c/d</w:t>
                    </w:r>
                  </w:hyperlink>
                  <w:r w:rsidRPr="002C1F3F">
                    <w:rPr>
                      <w:color w:val="0070C0"/>
                    </w:rPr>
                    <w:t xml:space="preserve">, </w:t>
                  </w:r>
                  <w:hyperlink r:id="rId56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2.5b/c</w:t>
                    </w:r>
                  </w:hyperlink>
                </w:p>
                <w:p w14:paraId="28C21773" w14:textId="537A81D3" w:rsidR="00E60049" w:rsidRDefault="00572F75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Sachkonzepte</w:t>
                  </w:r>
                </w:p>
                <w:p w14:paraId="390A71AB" w14:textId="48B9690C" w:rsidR="00E60049" w:rsidRDefault="00592CD9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 w:rsidRPr="00592CD9">
                    <w:t>Dauer und Wandel, Entwicklungen von Lebensweisen und Technologien, zeitliche Orientierung, historische Quellen, fiktive und reale Geschichten</w:t>
                  </w:r>
                </w:p>
                <w:p w14:paraId="60B76D42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826D0B">
                    <w:t>DAH</w:t>
                  </w:r>
                </w:p>
                <w:p w14:paraId="77E76965" w14:textId="38773E45" w:rsidR="00E60049" w:rsidRPr="001D4EC3" w:rsidRDefault="001D4EC3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 w:rsidRPr="001D4EC3">
                    <w:t>betrachten, fragen, vergleichen, erzählen</w:t>
                  </w:r>
                </w:p>
                <w:p w14:paraId="320FE0BD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826D0B">
                    <w:t>Querverweise</w:t>
                  </w:r>
                </w:p>
                <w:p w14:paraId="262D92B8" w14:textId="16D1C094" w:rsidR="00E60049" w:rsidRDefault="00592CD9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>
                    <w:t>Mathematik, Deutsch, MI</w:t>
                  </w:r>
                </w:p>
                <w:p w14:paraId="3D627170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Le</w:t>
                  </w:r>
                  <w:r w:rsidRPr="00826D0B">
                    <w:t>r</w:t>
                  </w:r>
                  <w:r>
                    <w:t>n</w:t>
                  </w:r>
                  <w:r w:rsidRPr="00826D0B">
                    <w:t>- und Lehrmaterial</w:t>
                  </w:r>
                  <w:r>
                    <w:t>ien</w:t>
                  </w:r>
                </w:p>
                <w:p w14:paraId="2ED39AF1" w14:textId="2DE87CC9" w:rsidR="00592CD9" w:rsidRDefault="00AC7F68" w:rsidP="004D20EE">
                  <w:pPr>
                    <w:pStyle w:val="AufzhlungNMG"/>
                    <w:framePr w:hSpace="141" w:wrap="around" w:vAnchor="text" w:hAnchor="text" w:y="1"/>
                    <w:suppressOverlap/>
                  </w:pPr>
                  <w:r>
                    <w:t>Logbuch 3 «Essen: jagen, ernten, kaufen»</w:t>
                  </w:r>
                </w:p>
                <w:p w14:paraId="04A6B24E" w14:textId="4B07F9FE" w:rsidR="00E60049" w:rsidRDefault="00592CD9" w:rsidP="004D20EE">
                  <w:pPr>
                    <w:pStyle w:val="AufzhlungNMG"/>
                    <w:framePr w:hSpace="141" w:wrap="around" w:vAnchor="text" w:hAnchor="text" w:y="1"/>
                    <w:suppressOverlap/>
                  </w:pPr>
                  <w:r w:rsidRPr="00592CD9">
                    <w:t>Archäologiekoffer</w:t>
                  </w:r>
                </w:p>
                <w:p w14:paraId="0C0E7059" w14:textId="41A4E7B3" w:rsidR="00AC7F68" w:rsidRPr="008B374E" w:rsidRDefault="00BC5E39" w:rsidP="004D20EE">
                  <w:pPr>
                    <w:pStyle w:val="AufzhlungNMG"/>
                    <w:framePr w:hSpace="141" w:wrap="around" w:vAnchor="text" w:hAnchor="text" w:y="1"/>
                    <w:suppressOverlap/>
                    <w:rPr>
                      <w:color w:val="70AD47" w:themeColor="accent6"/>
                    </w:rPr>
                  </w:pPr>
                  <w:hyperlink r:id="rId57" w:history="1">
                    <w:r w:rsidR="00AC7F68" w:rsidRPr="002C1F3F">
                      <w:rPr>
                        <w:rStyle w:val="Hyperlink"/>
                        <w:color w:val="0070C0"/>
                        <w:szCs w:val="10"/>
                      </w:rPr>
                      <w:t xml:space="preserve">Lernarrangement auf </w:t>
                    </w:r>
                    <w:proofErr w:type="spellStart"/>
                    <w:r w:rsidR="00AC7F68" w:rsidRPr="002C1F3F">
                      <w:rPr>
                        <w:rStyle w:val="Hyperlink"/>
                        <w:color w:val="0070C0"/>
                        <w:szCs w:val="10"/>
                      </w:rPr>
                      <w:t>Fächerne</w:t>
                    </w:r>
                    <w:r w:rsidR="00AC7F68" w:rsidRPr="00AC7F68">
                      <w:rPr>
                        <w:rStyle w:val="Hyperlink"/>
                        <w:color w:val="70AD47" w:themeColor="accent6"/>
                        <w:szCs w:val="10"/>
                      </w:rPr>
                      <w:t>t</w:t>
                    </w:r>
                    <w:proofErr w:type="spellEnd"/>
                  </w:hyperlink>
                </w:p>
                <w:p w14:paraId="6E598A27" w14:textId="4CA22905" w:rsidR="008B374E" w:rsidRPr="002C1F3F" w:rsidRDefault="008B374E" w:rsidP="004D20EE">
                  <w:pPr>
                    <w:pStyle w:val="AufzhlungNMG"/>
                    <w:framePr w:hSpace="141" w:wrap="around" w:vAnchor="text" w:hAnchor="text" w:y="1"/>
                    <w:suppressOverlap/>
                    <w:rPr>
                      <w:color w:val="0070C0"/>
                    </w:rPr>
                  </w:pPr>
                  <w:r w:rsidRPr="008B374E">
                    <w:t xml:space="preserve">Historisches Museum TG: </w:t>
                  </w:r>
                  <w:hyperlink r:id="rId58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Angebote im Schloss für Klassen</w:t>
                    </w:r>
                  </w:hyperlink>
                </w:p>
                <w:p w14:paraId="040C833B" w14:textId="01E15404" w:rsidR="008B374E" w:rsidRDefault="008B374E" w:rsidP="004D20EE">
                  <w:pPr>
                    <w:pStyle w:val="AufzhlungNMG"/>
                    <w:framePr w:hSpace="141" w:wrap="around" w:vAnchor="text" w:hAnchor="text" w:y="1"/>
                    <w:suppressOverlap/>
                    <w:rPr>
                      <w:color w:val="70AD47" w:themeColor="accent6"/>
                    </w:rPr>
                  </w:pPr>
                  <w:proofErr w:type="spellStart"/>
                  <w:r>
                    <w:t>Napoleonturm</w:t>
                  </w:r>
                  <w:proofErr w:type="spellEnd"/>
                  <w:r>
                    <w:t xml:space="preserve"> Hohenrain:</w:t>
                  </w:r>
                  <w:r>
                    <w:rPr>
                      <w:color w:val="70AD47" w:themeColor="accent6"/>
                    </w:rPr>
                    <w:t xml:space="preserve"> </w:t>
                  </w:r>
                  <w:hyperlink r:id="rId59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Kartenspiel «Zeitstrahl»</w:t>
                    </w:r>
                  </w:hyperlink>
                </w:p>
                <w:p w14:paraId="502DCA14" w14:textId="2FA3C0BF" w:rsidR="00D22A8B" w:rsidRPr="008B374E" w:rsidRDefault="008B374E" w:rsidP="004D20EE">
                  <w:pPr>
                    <w:pStyle w:val="AufzhlungNMG"/>
                    <w:framePr w:hSpace="141" w:wrap="around" w:vAnchor="text" w:hAnchor="text" w:y="1"/>
                    <w:suppressOverlap/>
                    <w:rPr>
                      <w:color w:val="70AD47" w:themeColor="accent6"/>
                    </w:rPr>
                  </w:pPr>
                  <w:r>
                    <w:t>Historisches Lexikon der Schweiz:</w:t>
                  </w:r>
                  <w:r>
                    <w:rPr>
                      <w:color w:val="70AD47" w:themeColor="accent6"/>
                    </w:rPr>
                    <w:t xml:space="preserve"> </w:t>
                  </w:r>
                  <w:hyperlink r:id="rId60" w:history="1">
                    <w:r w:rsidRPr="002C1F3F">
                      <w:rPr>
                        <w:rStyle w:val="Hyperlink"/>
                        <w:color w:val="0070C0"/>
                        <w:szCs w:val="10"/>
                      </w:rPr>
                      <w:t>Zusammenfassung TG-Geschichte</w:t>
                    </w:r>
                  </w:hyperlink>
                </w:p>
                <w:p w14:paraId="20DCB8BE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826D0B">
                    <w:t>Dokumentation/Darstellung</w:t>
                  </w:r>
                </w:p>
                <w:p w14:paraId="546F5CA7" w14:textId="77777777" w:rsidR="00E60049" w:rsidRDefault="00592CD9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 w:rsidRPr="00592CD9">
                    <w:t>Zei</w:t>
                  </w:r>
                  <w:r>
                    <w:t>tstrahl oder Epochenleporello: b</w:t>
                  </w:r>
                  <w:r w:rsidRPr="00592CD9">
                    <w:t>eschreiben, erklären, vergl</w:t>
                  </w:r>
                  <w:r>
                    <w:t>eichen der einzelnen Epochen</w:t>
                  </w:r>
                </w:p>
                <w:p w14:paraId="4F425BB8" w14:textId="77777777" w:rsidR="006E07B1" w:rsidRDefault="006E07B1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Begutachtung/Bewertung</w:t>
                  </w:r>
                </w:p>
                <w:p w14:paraId="635546D8" w14:textId="72E7E34C" w:rsidR="006E07B1" w:rsidRPr="00592CD9" w:rsidRDefault="006E07B1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 w:rsidRPr="00592CD9">
                    <w:t xml:space="preserve">Produkt Epochenleporello </w:t>
                  </w:r>
                  <w:proofErr w:type="spellStart"/>
                  <w:r w:rsidRPr="00592CD9">
                    <w:t>kriterienbezogen</w:t>
                  </w:r>
                  <w:proofErr w:type="spellEnd"/>
                  <w:r w:rsidRPr="00592CD9">
                    <w:t xml:space="preserve"> beurteilen</w:t>
                  </w:r>
                </w:p>
              </w:tc>
            </w:tr>
          </w:tbl>
          <w:p w14:paraId="2B58A701" w14:textId="4C68A112" w:rsidR="00083780" w:rsidRPr="004552FB" w:rsidRDefault="00083780" w:rsidP="00066C7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83" w:type="dxa"/>
            <w:gridSpan w:val="2"/>
            <w:vMerge w:val="restart"/>
            <w:tcBorders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tcMar>
              <w:top w:w="113" w:type="dxa"/>
              <w:bottom w:w="227" w:type="dxa"/>
            </w:tcMar>
          </w:tcPr>
          <w:tbl>
            <w:tblPr>
              <w:tblStyle w:val="Tabellenraster"/>
              <w:tblW w:w="4309" w:type="dxa"/>
              <w:jc w:val="center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57" w:type="dxa"/>
                <w:bottom w:w="113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167"/>
              <w:gridCol w:w="1142"/>
            </w:tblGrid>
            <w:tr w:rsidR="00D20142" w14:paraId="43370209" w14:textId="77777777" w:rsidTr="00F8164E">
              <w:trPr>
                <w:trHeight w:val="170"/>
                <w:jc w:val="center"/>
              </w:trPr>
              <w:tc>
                <w:tcPr>
                  <w:tcW w:w="3167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030B8EE2" w14:textId="64E6A873" w:rsidR="00D20142" w:rsidRPr="00746D3F" w:rsidRDefault="00D20142" w:rsidP="004D20EE">
                  <w:pPr>
                    <w:pStyle w:val="LerngegenstandNMG"/>
                    <w:framePr w:hSpace="141" w:wrap="around" w:vAnchor="text" w:hAnchor="text" w:y="1"/>
                    <w:suppressOverlap/>
                  </w:pPr>
                  <w:r w:rsidRPr="00061DC4">
                    <w:t>Tod und Abschied</w:t>
                  </w:r>
                </w:p>
              </w:tc>
              <w:tc>
                <w:tcPr>
                  <w:tcW w:w="1142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6D752C72" w14:textId="4BB2C17C" w:rsidR="00D20142" w:rsidRPr="00C22D9C" w:rsidRDefault="00AC7F68" w:rsidP="004D20EE">
                  <w:pPr>
                    <w:pStyle w:val="LektionenNMG"/>
                    <w:framePr w:hSpace="141" w:wrap="around" w:vAnchor="text" w:hAnchor="text" w:y="1"/>
                    <w:suppressOverlap/>
                  </w:pPr>
                  <w:r>
                    <w:t>8</w:t>
                  </w:r>
                  <w:r w:rsidR="00D20142" w:rsidRPr="00061DC4">
                    <w:t xml:space="preserve"> L.</w:t>
                  </w:r>
                </w:p>
              </w:tc>
            </w:tr>
            <w:tr w:rsidR="00D20142" w14:paraId="693176F7" w14:textId="77777777" w:rsidTr="00F8164E">
              <w:trPr>
                <w:trHeight w:val="170"/>
                <w:jc w:val="center"/>
              </w:trPr>
              <w:tc>
                <w:tcPr>
                  <w:tcW w:w="4309" w:type="dxa"/>
                  <w:gridSpan w:val="2"/>
                  <w:tcMar>
                    <w:top w:w="28" w:type="dxa"/>
                    <w:bottom w:w="28" w:type="dxa"/>
                  </w:tcMar>
                </w:tcPr>
                <w:p w14:paraId="3055DDF9" w14:textId="208A2439" w:rsidR="00D20142" w:rsidRPr="00C22D9C" w:rsidRDefault="00D20142" w:rsidP="004D20EE">
                  <w:pPr>
                    <w:pStyle w:val="TitelNMG"/>
                    <w:framePr w:hSpace="141" w:wrap="around" w:vAnchor="text" w:hAnchor="text" w:y="1"/>
                    <w:suppressOverlap/>
                  </w:pPr>
                  <w:r w:rsidRPr="00061DC4">
                    <w:t>«Vom Leben und Sterben»</w:t>
                  </w:r>
                </w:p>
              </w:tc>
            </w:tr>
            <w:tr w:rsidR="00E60049" w:rsidRPr="00826D0B" w14:paraId="7F18E106" w14:textId="77777777" w:rsidTr="00EA56F2">
              <w:trPr>
                <w:trHeight w:val="3915"/>
                <w:jc w:val="center"/>
              </w:trPr>
              <w:tc>
                <w:tcPr>
                  <w:tcW w:w="4309" w:type="dxa"/>
                  <w:gridSpan w:val="2"/>
                </w:tcPr>
                <w:p w14:paraId="3D2911E9" w14:textId="77777777" w:rsidR="00C51EDE" w:rsidRDefault="00C51EDE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Kompetenzstufen</w:t>
                  </w:r>
                </w:p>
                <w:p w14:paraId="441EE2DD" w14:textId="6C883733" w:rsidR="001D4EC3" w:rsidRPr="001D4EC3" w:rsidRDefault="001D4EC3" w:rsidP="004D20EE">
                  <w:pPr>
                    <w:pStyle w:val="TextNMG"/>
                    <w:framePr w:hSpace="141" w:wrap="around" w:vAnchor="text" w:hAnchor="text" w:y="1"/>
                    <w:suppressOverlap/>
                    <w:rPr>
                      <w:rStyle w:val="Hyperlink"/>
                      <w:szCs w:val="13"/>
                    </w:rPr>
                  </w:pPr>
                  <w:r w:rsidRPr="001D4EC3">
                    <w:rPr>
                      <w:szCs w:val="13"/>
                    </w:rPr>
                    <w:t>NMG</w:t>
                  </w:r>
                  <w:hyperlink r:id="rId61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 xml:space="preserve"> 11.1b/c/d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62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11.2c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63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12.1c/d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64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12.2c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65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12.3c/d</w:t>
                    </w:r>
                  </w:hyperlink>
                </w:p>
                <w:p w14:paraId="3F773605" w14:textId="5224362F" w:rsidR="00E60049" w:rsidRDefault="00572F75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Sachkonzepte</w:t>
                  </w:r>
                </w:p>
                <w:p w14:paraId="6DA08D71" w14:textId="7EB4ED6B" w:rsidR="00EA56F2" w:rsidRDefault="00EA56F2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>
                    <w:t>Menschliche Grunderfahrungen, religiöse Spuren in der Umgebung (Friedhof), Ostererzählung und Jenseitsvorstellungen, Rituale und Bräuche im Lebenslauf</w:t>
                  </w:r>
                </w:p>
                <w:p w14:paraId="160A50C8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826D0B">
                    <w:t>DAH</w:t>
                  </w:r>
                </w:p>
                <w:p w14:paraId="79D5E5E2" w14:textId="77777777" w:rsidR="001D4EC3" w:rsidRDefault="001D4EC3" w:rsidP="004D20EE">
                  <w:pPr>
                    <w:pStyle w:val="TextNMG"/>
                    <w:framePr w:hSpace="141" w:wrap="around" w:vAnchor="text" w:hAnchor="text" w:y="1"/>
                    <w:suppressOverlap/>
                    <w:rPr>
                      <w:b/>
                    </w:rPr>
                  </w:pPr>
                  <w:r w:rsidRPr="001D4EC3">
                    <w:t xml:space="preserve">betrachten, fragen, vergleichen, reflektieren </w:t>
                  </w:r>
                </w:p>
                <w:p w14:paraId="219B5E84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826D0B">
                    <w:t>Querverweise</w:t>
                  </w:r>
                </w:p>
                <w:p w14:paraId="60859FA1" w14:textId="0B4775F0" w:rsidR="00E60049" w:rsidRDefault="004D2BCB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>
                    <w:t>Deutsch</w:t>
                  </w:r>
                </w:p>
                <w:p w14:paraId="0149CDBE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Le</w:t>
                  </w:r>
                  <w:r w:rsidRPr="00826D0B">
                    <w:t>r</w:t>
                  </w:r>
                  <w:r>
                    <w:t>n</w:t>
                  </w:r>
                  <w:r w:rsidRPr="00826D0B">
                    <w:t>- und Lehrmaterial</w:t>
                  </w:r>
                  <w:r>
                    <w:t>ien</w:t>
                  </w:r>
                </w:p>
                <w:p w14:paraId="6BBDD3BE" w14:textId="5BD290EA" w:rsidR="00EA56F2" w:rsidRDefault="00EA56F2" w:rsidP="004D20EE">
                  <w:pPr>
                    <w:pStyle w:val="AufzhlungNMG"/>
                    <w:framePr w:hSpace="141" w:wrap="around" w:vAnchor="text" w:hAnchor="text" w:y="1"/>
                    <w:suppressOverlap/>
                  </w:pPr>
                  <w:r w:rsidRPr="004D2BCB">
                    <w:t>Fra</w:t>
                  </w:r>
                  <w:r>
                    <w:t xml:space="preserve">gezeichen: </w:t>
                  </w:r>
                  <w:r w:rsidR="00435731">
                    <w:t>«Orientierungswissen», «</w:t>
                  </w:r>
                  <w:r w:rsidRPr="004D2BCB">
                    <w:t>Woher kommen wir</w:t>
                  </w:r>
                  <w:r w:rsidR="00435731">
                    <w:t>? W</w:t>
                  </w:r>
                  <w:r w:rsidR="00026C21">
                    <w:t>ohin gehen wir?»</w:t>
                  </w:r>
                </w:p>
                <w:p w14:paraId="6D6262F6" w14:textId="59A2BBA0" w:rsidR="00EA56F2" w:rsidRDefault="00EA56F2" w:rsidP="004D20EE">
                  <w:pPr>
                    <w:pStyle w:val="AufzhlungNMG"/>
                    <w:framePr w:hSpace="141" w:wrap="around" w:vAnchor="text" w:hAnchor="text" w:y="1"/>
                    <w:suppressOverlap/>
                  </w:pPr>
                  <w:r>
                    <w:t xml:space="preserve">Blickpunkt 1: </w:t>
                  </w:r>
                  <w:r w:rsidR="00435731">
                    <w:t>«</w:t>
                  </w:r>
                  <w:r>
                    <w:t>Feste</w:t>
                  </w:r>
                  <w:r w:rsidR="00435731">
                    <w:t>»</w:t>
                  </w:r>
                </w:p>
                <w:p w14:paraId="5F9FC0EB" w14:textId="71616786" w:rsidR="00EA56F2" w:rsidRDefault="00EA56F2" w:rsidP="004D20EE">
                  <w:pPr>
                    <w:pStyle w:val="AufzhlungNMG"/>
                    <w:framePr w:hSpace="141" w:wrap="around" w:vAnchor="text" w:hAnchor="text" w:y="1"/>
                    <w:suppressOverlap/>
                  </w:pPr>
                  <w:r>
                    <w:t>Blickpunkt 2</w:t>
                  </w:r>
                  <w:r w:rsidRPr="004D2BCB">
                    <w:t xml:space="preserve">: </w:t>
                  </w:r>
                  <w:r w:rsidR="00026C21">
                    <w:t>«</w:t>
                  </w:r>
                  <w:r w:rsidR="00435731">
                    <w:t xml:space="preserve">Orte – </w:t>
                  </w:r>
                  <w:r w:rsidRPr="004D2BCB">
                    <w:t>der Friedhof</w:t>
                  </w:r>
                  <w:r w:rsidR="00026C21">
                    <w:t>»</w:t>
                  </w:r>
                </w:p>
                <w:p w14:paraId="3A86263C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826D0B">
                    <w:t>Dokumentation/Darstellung</w:t>
                  </w:r>
                </w:p>
                <w:p w14:paraId="5217F6B0" w14:textId="77777777" w:rsidR="00E60049" w:rsidRDefault="00EA56F2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 w:rsidRPr="00EA56F2">
                    <w:t>Lebensweg (z.</w:t>
                  </w:r>
                  <w:r>
                    <w:t> </w:t>
                  </w:r>
                  <w:r w:rsidRPr="00EA56F2">
                    <w:t>B. nach F.</w:t>
                  </w:r>
                  <w:r>
                    <w:t> </w:t>
                  </w:r>
                  <w:r w:rsidRPr="00EA56F2">
                    <w:t>Hundertwasser) malen und darüber sprechen</w:t>
                  </w:r>
                </w:p>
                <w:p w14:paraId="7C5F8C62" w14:textId="77777777" w:rsidR="006E07B1" w:rsidRDefault="006E07B1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Begutachtung/Bewertung</w:t>
                  </w:r>
                </w:p>
                <w:p w14:paraId="63CE5ED4" w14:textId="6A59CB7B" w:rsidR="006E07B1" w:rsidRPr="00EA56F2" w:rsidRDefault="006E07B1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>
                    <w:t>Wie können die Lernenden</w:t>
                  </w:r>
                  <w:r w:rsidRPr="00EA56F2">
                    <w:t xml:space="preserve"> erklären, was sie/er gezeichnet hat?</w:t>
                  </w:r>
                </w:p>
              </w:tc>
            </w:tr>
          </w:tbl>
          <w:p w14:paraId="787DA69A" w14:textId="77777777" w:rsidR="00E60049" w:rsidRPr="004A1E77" w:rsidRDefault="00E60049" w:rsidP="00066C70">
            <w:pPr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lenraster"/>
              <w:tblW w:w="4309" w:type="dxa"/>
              <w:jc w:val="center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57" w:type="dxa"/>
                <w:bottom w:w="113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167"/>
              <w:gridCol w:w="1142"/>
            </w:tblGrid>
            <w:tr w:rsidR="00D20142" w14:paraId="046D28E4" w14:textId="77777777" w:rsidTr="00F8164E">
              <w:trPr>
                <w:trHeight w:val="170"/>
                <w:jc w:val="center"/>
              </w:trPr>
              <w:tc>
                <w:tcPr>
                  <w:tcW w:w="3167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076D52DE" w14:textId="5BEA6445" w:rsidR="00D20142" w:rsidRPr="00746D3F" w:rsidRDefault="00D20142" w:rsidP="004D20EE">
                  <w:pPr>
                    <w:pStyle w:val="LerngegenstandNMG"/>
                    <w:framePr w:hSpace="141" w:wrap="around" w:vAnchor="text" w:hAnchor="text" w:y="1"/>
                    <w:suppressOverlap/>
                  </w:pPr>
                  <w:r w:rsidRPr="00AC65C2">
                    <w:t>Technik: technische Prinzipien</w:t>
                  </w:r>
                </w:p>
              </w:tc>
              <w:tc>
                <w:tcPr>
                  <w:tcW w:w="1142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0810B7F0" w14:textId="047FAF44" w:rsidR="00D20142" w:rsidRPr="00C22D9C" w:rsidRDefault="00D20142" w:rsidP="004D20EE">
                  <w:pPr>
                    <w:pStyle w:val="LektionenNMG"/>
                    <w:framePr w:hSpace="141" w:wrap="around" w:vAnchor="text" w:hAnchor="text" w:y="1"/>
                    <w:suppressOverlap/>
                  </w:pPr>
                  <w:r w:rsidRPr="00AC65C2">
                    <w:t>1</w:t>
                  </w:r>
                  <w:r w:rsidR="00AC7F68">
                    <w:t>2</w:t>
                  </w:r>
                  <w:r w:rsidRPr="00AC65C2">
                    <w:t xml:space="preserve"> L.</w:t>
                  </w:r>
                </w:p>
              </w:tc>
            </w:tr>
            <w:tr w:rsidR="00D20142" w14:paraId="55FF6AA6" w14:textId="77777777" w:rsidTr="00F8164E">
              <w:trPr>
                <w:trHeight w:val="170"/>
                <w:jc w:val="center"/>
              </w:trPr>
              <w:tc>
                <w:tcPr>
                  <w:tcW w:w="4309" w:type="dxa"/>
                  <w:gridSpan w:val="2"/>
                  <w:tcMar>
                    <w:top w:w="28" w:type="dxa"/>
                    <w:bottom w:w="28" w:type="dxa"/>
                  </w:tcMar>
                </w:tcPr>
                <w:p w14:paraId="6AC656DE" w14:textId="761E61FE" w:rsidR="00D20142" w:rsidRPr="00C22D9C" w:rsidRDefault="00D20142" w:rsidP="004D20EE">
                  <w:pPr>
                    <w:pStyle w:val="TitelNMG"/>
                    <w:framePr w:hSpace="141" w:wrap="around" w:vAnchor="text" w:hAnchor="text" w:y="1"/>
                    <w:suppressOverlap/>
                  </w:pPr>
                  <w:r w:rsidRPr="00AC65C2">
                    <w:t>«Was ist stabil? Entdecke technische Prinzipien und erfinde Neues»</w:t>
                  </w:r>
                </w:p>
              </w:tc>
            </w:tr>
            <w:tr w:rsidR="00E60049" w:rsidRPr="00826D0B" w14:paraId="5118EF62" w14:textId="77777777" w:rsidTr="00EA56F2">
              <w:trPr>
                <w:trHeight w:val="3368"/>
                <w:jc w:val="center"/>
              </w:trPr>
              <w:tc>
                <w:tcPr>
                  <w:tcW w:w="4309" w:type="dxa"/>
                  <w:gridSpan w:val="2"/>
                </w:tcPr>
                <w:p w14:paraId="443E4EB5" w14:textId="77777777" w:rsidR="00C51EDE" w:rsidRDefault="00C51EDE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Kompetenzstufen</w:t>
                  </w:r>
                </w:p>
                <w:p w14:paraId="469E9FBB" w14:textId="08B5FD61" w:rsidR="001D4EC3" w:rsidRPr="001D4EC3" w:rsidRDefault="001D4EC3" w:rsidP="004D20EE">
                  <w:pPr>
                    <w:pStyle w:val="TextNMG"/>
                    <w:framePr w:hSpace="141" w:wrap="around" w:vAnchor="text" w:hAnchor="text" w:y="1"/>
                    <w:suppressOverlap/>
                    <w:rPr>
                      <w:rStyle w:val="Hyperlink"/>
                      <w:szCs w:val="13"/>
                    </w:rPr>
                  </w:pPr>
                  <w:r w:rsidRPr="001D4EC3">
                    <w:rPr>
                      <w:szCs w:val="13"/>
                    </w:rPr>
                    <w:t xml:space="preserve">NMG </w:t>
                  </w:r>
                  <w:hyperlink r:id="rId66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5.1c/d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67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5.3c/d</w:t>
                    </w:r>
                  </w:hyperlink>
                </w:p>
                <w:p w14:paraId="0AC9E85E" w14:textId="68B3A682" w:rsidR="00E60049" w:rsidRDefault="00572F75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Sachkonzepte</w:t>
                  </w:r>
                </w:p>
                <w:p w14:paraId="7EE41C7C" w14:textId="48F427AC" w:rsidR="00E60049" w:rsidRDefault="00EA56F2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 w:rsidRPr="00EA56F2">
                    <w:t>Funktion v</w:t>
                  </w:r>
                  <w:r>
                    <w:t>on Alltagsgeräten und Anlagen, t</w:t>
                  </w:r>
                  <w:r w:rsidRPr="00EA56F2">
                    <w:t xml:space="preserve">echnische </w:t>
                  </w:r>
                  <w:r>
                    <w:t xml:space="preserve">Entwicklungen und ihre Folgen, </w:t>
                  </w:r>
                  <w:r w:rsidRPr="00EA56F2">
                    <w:t>Erfindungen</w:t>
                  </w:r>
                </w:p>
                <w:p w14:paraId="1025C60C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826D0B">
                    <w:t>DAH</w:t>
                  </w:r>
                </w:p>
                <w:p w14:paraId="5ECBF90A" w14:textId="77777777" w:rsidR="001D4EC3" w:rsidRDefault="001D4EC3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 w:rsidRPr="00B47796">
                    <w:t>erkennen, untersuchen, modellieren, entwickeln</w:t>
                  </w:r>
                  <w:r>
                    <w:t xml:space="preserve"> </w:t>
                  </w:r>
                </w:p>
                <w:p w14:paraId="30A6D78D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826D0B">
                    <w:t>Querverweise</w:t>
                  </w:r>
                </w:p>
                <w:p w14:paraId="0BA8056E" w14:textId="12DEEE50" w:rsidR="00E60049" w:rsidRDefault="004D2BCB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>
                    <w:t>TTG, MI</w:t>
                  </w:r>
                </w:p>
                <w:p w14:paraId="47E51232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Le</w:t>
                  </w:r>
                  <w:r w:rsidRPr="00826D0B">
                    <w:t>r</w:t>
                  </w:r>
                  <w:r>
                    <w:t>n</w:t>
                  </w:r>
                  <w:r w:rsidRPr="00826D0B">
                    <w:t>- und Lehrmaterial</w:t>
                  </w:r>
                  <w:r>
                    <w:t>ien</w:t>
                  </w:r>
                </w:p>
                <w:p w14:paraId="39F7DBB6" w14:textId="59F3610B" w:rsidR="00E60049" w:rsidRDefault="001960A1" w:rsidP="004D20EE">
                  <w:pPr>
                    <w:pStyle w:val="AufzhlungNMG"/>
                    <w:framePr w:hSpace="141" w:wrap="around" w:vAnchor="text" w:hAnchor="text" w:y="1"/>
                    <w:suppressOverlap/>
                  </w:pPr>
                  <w:r>
                    <w:t>Na-Tech 3/</w:t>
                  </w:r>
                  <w:r w:rsidR="00EA56F2">
                    <w:t xml:space="preserve">4: </w:t>
                  </w:r>
                  <w:r w:rsidR="00435731">
                    <w:t>«Technik –</w:t>
                  </w:r>
                  <w:r w:rsidR="00EA56F2" w:rsidRPr="00EA56F2">
                    <w:t xml:space="preserve"> Was ist stabil?</w:t>
                  </w:r>
                  <w:r w:rsidR="00026C21">
                    <w:t>»</w:t>
                  </w:r>
                </w:p>
                <w:p w14:paraId="68DEBB09" w14:textId="13B66028" w:rsidR="00190494" w:rsidRDefault="00190494" w:rsidP="004D20EE">
                  <w:pPr>
                    <w:pStyle w:val="AufzhlungNMG"/>
                    <w:framePr w:hSpace="141" w:wrap="around" w:vAnchor="text" w:hAnchor="text" w:y="1"/>
                    <w:suppressOverlap/>
                  </w:pPr>
                  <w:proofErr w:type="spellStart"/>
                  <w:r>
                    <w:t>KiNT</w:t>
                  </w:r>
                  <w:proofErr w:type="spellEnd"/>
                  <w:r>
                    <w:t>-Boxen: «Brücken – und was sie stabil macht»</w:t>
                  </w:r>
                </w:p>
                <w:p w14:paraId="5E5E1CA9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826D0B">
                    <w:t>Dokumentation/Darstellung</w:t>
                  </w:r>
                </w:p>
                <w:p w14:paraId="563CBA99" w14:textId="77777777" w:rsidR="00E60049" w:rsidRDefault="00EA56F2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>
                    <w:t>Eigenes Forschungsheft/</w:t>
                  </w:r>
                  <w:r w:rsidRPr="00EA56F2">
                    <w:t xml:space="preserve">Skizzenheft oder Forschungsheft </w:t>
                  </w:r>
                  <w:proofErr w:type="spellStart"/>
                  <w:r w:rsidRPr="00EA56F2">
                    <w:t>NaTech</w:t>
                  </w:r>
                  <w:proofErr w:type="spellEnd"/>
                </w:p>
                <w:p w14:paraId="72CF7285" w14:textId="77777777" w:rsidR="006E07B1" w:rsidRDefault="006E07B1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Begutachtung/Bewertung</w:t>
                  </w:r>
                </w:p>
                <w:p w14:paraId="04E49AF2" w14:textId="26FA2E82" w:rsidR="006E07B1" w:rsidRPr="00EA56F2" w:rsidRDefault="006E07B1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>
                    <w:t>Das kann ich…</w:t>
                  </w:r>
                  <w:r w:rsidRPr="00EA56F2">
                    <w:t xml:space="preserve"> (Selbsteinschätzung nach </w:t>
                  </w:r>
                  <w:proofErr w:type="spellStart"/>
                  <w:r w:rsidRPr="00EA56F2">
                    <w:t>NaTech</w:t>
                  </w:r>
                  <w:proofErr w:type="spellEnd"/>
                  <w:r w:rsidRPr="00EA56F2">
                    <w:t xml:space="preserve"> 3I4)</w:t>
                  </w:r>
                </w:p>
              </w:tc>
            </w:tr>
          </w:tbl>
          <w:p w14:paraId="44A468A7" w14:textId="77777777" w:rsidR="00E60049" w:rsidRPr="004A1E77" w:rsidRDefault="00E60049" w:rsidP="00066C70">
            <w:pPr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lenraster"/>
              <w:tblW w:w="4309" w:type="dxa"/>
              <w:jc w:val="center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57" w:type="dxa"/>
                <w:bottom w:w="28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167"/>
              <w:gridCol w:w="1142"/>
            </w:tblGrid>
            <w:tr w:rsidR="00D20142" w14:paraId="2C5562DC" w14:textId="77777777" w:rsidTr="00967396">
              <w:trPr>
                <w:trHeight w:val="170"/>
                <w:jc w:val="center"/>
              </w:trPr>
              <w:tc>
                <w:tcPr>
                  <w:tcW w:w="3167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724FB7A4" w14:textId="2537D709" w:rsidR="00D20142" w:rsidRPr="00746D3F" w:rsidRDefault="00D20142" w:rsidP="004D20EE">
                  <w:pPr>
                    <w:pStyle w:val="LerngegenstandNMG"/>
                    <w:framePr w:hSpace="141" w:wrap="around" w:vAnchor="text" w:hAnchor="text" w:y="1"/>
                    <w:suppressOverlap/>
                  </w:pPr>
                  <w:r w:rsidRPr="00431C1A">
                    <w:t>Grundnahrungsmittel</w:t>
                  </w:r>
                </w:p>
              </w:tc>
              <w:tc>
                <w:tcPr>
                  <w:tcW w:w="1142" w:type="dxa"/>
                  <w:shd w:val="clear" w:color="auto" w:fill="D9D9D9" w:themeFill="background1" w:themeFillShade="D9"/>
                  <w:tcMar>
                    <w:top w:w="28" w:type="dxa"/>
                    <w:bottom w:w="28" w:type="dxa"/>
                  </w:tcMar>
                </w:tcPr>
                <w:p w14:paraId="7744FAC6" w14:textId="1564127C" w:rsidR="00D20142" w:rsidRPr="00C22D9C" w:rsidRDefault="00AC7F68" w:rsidP="004D20EE">
                  <w:pPr>
                    <w:pStyle w:val="LektionenNMG"/>
                    <w:framePr w:hSpace="141" w:wrap="around" w:vAnchor="text" w:hAnchor="text" w:y="1"/>
                    <w:suppressOverlap/>
                  </w:pPr>
                  <w:r>
                    <w:t>16</w:t>
                  </w:r>
                  <w:r w:rsidR="00D20142" w:rsidRPr="00431C1A">
                    <w:t xml:space="preserve"> L.</w:t>
                  </w:r>
                </w:p>
              </w:tc>
            </w:tr>
            <w:tr w:rsidR="00D20142" w14:paraId="3C55FF3D" w14:textId="77777777" w:rsidTr="00967396">
              <w:trPr>
                <w:trHeight w:val="170"/>
                <w:jc w:val="center"/>
              </w:trPr>
              <w:tc>
                <w:tcPr>
                  <w:tcW w:w="4309" w:type="dxa"/>
                  <w:gridSpan w:val="2"/>
                  <w:tcMar>
                    <w:top w:w="28" w:type="dxa"/>
                    <w:bottom w:w="28" w:type="dxa"/>
                  </w:tcMar>
                </w:tcPr>
                <w:p w14:paraId="62BE5F2C" w14:textId="44CBBD9D" w:rsidR="00D20142" w:rsidRPr="00C22D9C" w:rsidRDefault="00D20142" w:rsidP="004D20EE">
                  <w:pPr>
                    <w:pStyle w:val="TitelNMG"/>
                    <w:framePr w:hSpace="141" w:wrap="around" w:vAnchor="text" w:hAnchor="text" w:y="1"/>
                    <w:suppressOverlap/>
                  </w:pPr>
                  <w:r w:rsidRPr="00431C1A">
                    <w:t>«Kartoffeln – vom Boden auf den Teller»</w:t>
                  </w:r>
                </w:p>
              </w:tc>
            </w:tr>
            <w:tr w:rsidR="00E60049" w:rsidRPr="00826D0B" w14:paraId="2D06E584" w14:textId="77777777" w:rsidTr="00967396">
              <w:trPr>
                <w:trHeight w:val="3641"/>
                <w:jc w:val="center"/>
              </w:trPr>
              <w:tc>
                <w:tcPr>
                  <w:tcW w:w="4309" w:type="dxa"/>
                  <w:gridSpan w:val="2"/>
                </w:tcPr>
                <w:p w14:paraId="263C43EE" w14:textId="77777777" w:rsidR="00C51EDE" w:rsidRDefault="00C51EDE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Kompetenzstufen</w:t>
                  </w:r>
                </w:p>
                <w:p w14:paraId="42A66B97" w14:textId="7120C1C1" w:rsidR="001D4EC3" w:rsidRPr="001D4EC3" w:rsidRDefault="001D4EC3" w:rsidP="004D20EE">
                  <w:pPr>
                    <w:pStyle w:val="TextNMG"/>
                    <w:framePr w:hSpace="141" w:wrap="around" w:vAnchor="text" w:hAnchor="text" w:y="1"/>
                    <w:suppressOverlap/>
                    <w:rPr>
                      <w:rStyle w:val="Hyperlink"/>
                      <w:szCs w:val="13"/>
                    </w:rPr>
                  </w:pPr>
                  <w:r w:rsidRPr="001D4EC3">
                    <w:rPr>
                      <w:szCs w:val="13"/>
                    </w:rPr>
                    <w:t xml:space="preserve">NMG </w:t>
                  </w:r>
                  <w:hyperlink r:id="rId68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1.3d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69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2.6e/f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70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6.2d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71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6.3c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72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7.3e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73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7.4c/d</w:t>
                    </w:r>
                  </w:hyperlink>
                  <w:r w:rsidRPr="002C1F3F">
                    <w:rPr>
                      <w:color w:val="0070C0"/>
                      <w:szCs w:val="13"/>
                    </w:rPr>
                    <w:t xml:space="preserve">, </w:t>
                  </w:r>
                  <w:hyperlink r:id="rId74" w:history="1">
                    <w:r w:rsidRPr="002C1F3F">
                      <w:rPr>
                        <w:rStyle w:val="Hyperlink"/>
                        <w:color w:val="0070C0"/>
                        <w:szCs w:val="13"/>
                      </w:rPr>
                      <w:t>9.2e</w:t>
                    </w:r>
                  </w:hyperlink>
                </w:p>
                <w:p w14:paraId="237867E8" w14:textId="73E7CAC2" w:rsidR="00E60049" w:rsidRDefault="00572F75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Sachkonzepte</w:t>
                  </w:r>
                </w:p>
                <w:p w14:paraId="5D370440" w14:textId="5C949330" w:rsidR="00E60049" w:rsidRDefault="00EA56F2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 w:rsidRPr="00EA56F2">
                    <w:t>Merkmale von Grundnahrungsmitteln, Anbau von Pflanzen, Verarbeitung von Rohstoffen, Arbeitsprozesse vom Rohstoff zum Produkt, Transport und Handel von Gütern</w:t>
                  </w:r>
                </w:p>
                <w:p w14:paraId="22AAE458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826D0B">
                    <w:t>DAH</w:t>
                  </w:r>
                </w:p>
                <w:p w14:paraId="1106B653" w14:textId="5B776813" w:rsidR="00E60049" w:rsidRPr="001D4EC3" w:rsidRDefault="001D4EC3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 w:rsidRPr="001D4EC3">
                    <w:t>beobachten, sich informieren, ordnen, vergleichen</w:t>
                  </w:r>
                </w:p>
                <w:p w14:paraId="672E460F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826D0B">
                    <w:t>Querverweise</w:t>
                  </w:r>
                </w:p>
                <w:p w14:paraId="75429BE4" w14:textId="32631720" w:rsidR="00E60049" w:rsidRDefault="004D2BCB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>
                    <w:t>MI, Deutsch</w:t>
                  </w:r>
                </w:p>
                <w:p w14:paraId="17636FFE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Le</w:t>
                  </w:r>
                  <w:r w:rsidRPr="00826D0B">
                    <w:t>r</w:t>
                  </w:r>
                  <w:r>
                    <w:t>n</w:t>
                  </w:r>
                  <w:r w:rsidRPr="00826D0B">
                    <w:t>- und Lehrmaterial</w:t>
                  </w:r>
                  <w:r>
                    <w:t>ien</w:t>
                  </w:r>
                </w:p>
                <w:p w14:paraId="7327DC62" w14:textId="56938A83" w:rsidR="00083780" w:rsidRDefault="00083780" w:rsidP="004D20EE">
                  <w:pPr>
                    <w:pStyle w:val="AufzhlungNMG"/>
                    <w:framePr w:hSpace="141" w:wrap="around" w:vAnchor="text" w:hAnchor="text" w:y="1"/>
                    <w:suppressOverlap/>
                  </w:pPr>
                  <w:r>
                    <w:t>Weitblick NMG: Magazin «Markt und Han</w:t>
                  </w:r>
                  <w:r w:rsidR="00AC7F68">
                    <w:t>del</w:t>
                  </w:r>
                  <w:r>
                    <w:t>» (</w:t>
                  </w:r>
                  <w:r w:rsidRPr="00083780">
                    <w:t xml:space="preserve">LA </w:t>
                  </w:r>
                  <w:r>
                    <w:t>«</w:t>
                  </w:r>
                  <w:r w:rsidRPr="00083780">
                    <w:t>Alles Kartoffel</w:t>
                  </w:r>
                  <w:r>
                    <w:t>»)</w:t>
                  </w:r>
                </w:p>
                <w:p w14:paraId="7535B554" w14:textId="4F2B36D8" w:rsidR="00190494" w:rsidRDefault="00190494" w:rsidP="004D20EE">
                  <w:pPr>
                    <w:pStyle w:val="AufzhlungNMG"/>
                    <w:framePr w:hSpace="141" w:wrap="around" w:vAnchor="text" w:hAnchor="text" w:y="1"/>
                    <w:suppressOverlap/>
                  </w:pPr>
                  <w:r>
                    <w:t>Logbuch 3: «Essen: jagen, ernten, kaufen»</w:t>
                  </w:r>
                </w:p>
                <w:p w14:paraId="47E3E871" w14:textId="3D7B9A6C" w:rsidR="00395EBA" w:rsidRDefault="00395EBA" w:rsidP="004D20EE">
                  <w:pPr>
                    <w:pStyle w:val="AufzhlungNMG"/>
                    <w:framePr w:hSpace="141" w:wrap="around" w:vAnchor="text" w:hAnchor="text" w:y="1"/>
                    <w:suppressOverlap/>
                  </w:pPr>
                  <w:r>
                    <w:t>www.kartoffel.ch</w:t>
                  </w:r>
                </w:p>
                <w:p w14:paraId="4EBFBBFC" w14:textId="77777777" w:rsidR="00E60049" w:rsidRDefault="00E60049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 w:rsidRPr="00826D0B">
                    <w:t>Dokumentation/Darstellung</w:t>
                  </w:r>
                </w:p>
                <w:p w14:paraId="44F7853E" w14:textId="77777777" w:rsidR="00E60049" w:rsidRDefault="00EA56F2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r>
                    <w:t>Beobachtungsprotokoll/</w:t>
                  </w:r>
                  <w:r w:rsidRPr="00EA56F2">
                    <w:t>Dokumentation des Wachstums e</w:t>
                  </w:r>
                  <w:r>
                    <w:t xml:space="preserve">iner Pflanze </w:t>
                  </w:r>
                  <w:r>
                    <w:br/>
                    <w:t>o</w:t>
                  </w:r>
                  <w:r w:rsidRPr="00EA56F2">
                    <w:t>der des Arbeitsprozesses bei der Verarbeitung</w:t>
                  </w:r>
                </w:p>
                <w:p w14:paraId="66BF6B8B" w14:textId="77777777" w:rsidR="006E07B1" w:rsidRDefault="006E07B1" w:rsidP="004D20EE">
                  <w:pPr>
                    <w:pStyle w:val="UntertitelNMG"/>
                    <w:framePr w:hSpace="141" w:wrap="around" w:vAnchor="text" w:hAnchor="text" w:y="1"/>
                    <w:suppressOverlap/>
                  </w:pPr>
                  <w:r>
                    <w:t>Begutachtung/Bewertung</w:t>
                  </w:r>
                </w:p>
                <w:p w14:paraId="09CD88D4" w14:textId="180C63E9" w:rsidR="006E07B1" w:rsidRPr="00EA56F2" w:rsidRDefault="001960A1" w:rsidP="004D20EE">
                  <w:pPr>
                    <w:pStyle w:val="TextNMG"/>
                    <w:framePr w:hSpace="141" w:wrap="around" w:vAnchor="text" w:hAnchor="text" w:y="1"/>
                    <w:suppressOverlap/>
                  </w:pPr>
                  <w:proofErr w:type="spellStart"/>
                  <w:r>
                    <w:t>K</w:t>
                  </w:r>
                  <w:r w:rsidR="006E07B1" w:rsidRPr="00EA56F2">
                    <w:t>riteriengestützte</w:t>
                  </w:r>
                  <w:proofErr w:type="spellEnd"/>
                  <w:r w:rsidR="006E07B1" w:rsidRPr="00EA56F2">
                    <w:t xml:space="preserve"> Rückmeldung zur Beschreibung eines Arbeits</w:t>
                  </w:r>
                  <w:r w:rsidR="006E07B1">
                    <w:t xml:space="preserve">- oder </w:t>
                  </w:r>
                  <w:r w:rsidR="006E07B1" w:rsidRPr="00EA56F2">
                    <w:t>Entwicklungsprozesses</w:t>
                  </w:r>
                </w:p>
              </w:tc>
            </w:tr>
          </w:tbl>
          <w:p w14:paraId="410FD70B" w14:textId="38AA134E" w:rsidR="00E60049" w:rsidRPr="004A1E77" w:rsidRDefault="00E60049" w:rsidP="00066C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60049" w:rsidRPr="00376613" w14:paraId="7E856B49" w14:textId="77777777" w:rsidTr="005A2687">
        <w:trPr>
          <w:gridAfter w:val="1"/>
          <w:wAfter w:w="233" w:type="dxa"/>
          <w:trHeight w:val="276"/>
        </w:trPr>
        <w:tc>
          <w:tcPr>
            <w:tcW w:w="524" w:type="dxa"/>
            <w:gridSpan w:val="2"/>
            <w:vMerge/>
            <w:tcBorders>
              <w:right w:val="single" w:sz="12" w:space="0" w:color="0070C0"/>
            </w:tcBorders>
          </w:tcPr>
          <w:p w14:paraId="44B84976" w14:textId="77777777" w:rsidR="00E60049" w:rsidRPr="00376613" w:rsidRDefault="00E60049" w:rsidP="00066C70">
            <w:pPr>
              <w:rPr>
                <w:rFonts w:ascii="Arial" w:hAnsi="Arial" w:cs="Arial"/>
              </w:rPr>
            </w:pPr>
          </w:p>
        </w:tc>
        <w:tc>
          <w:tcPr>
            <w:tcW w:w="4583" w:type="dxa"/>
            <w:vMerge/>
            <w:tcBorders>
              <w:top w:val="single" w:sz="24" w:space="0" w:color="BDD6EE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tcMar>
              <w:top w:w="170" w:type="dxa"/>
              <w:bottom w:w="170" w:type="dxa"/>
            </w:tcMar>
          </w:tcPr>
          <w:p w14:paraId="6CE6FFD8" w14:textId="77777777" w:rsidR="00E60049" w:rsidRPr="00956435" w:rsidRDefault="00E60049" w:rsidP="00066C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583" w:type="dxa"/>
            <w:gridSpan w:val="2"/>
            <w:vMerge/>
            <w:tcBorders>
              <w:top w:val="single" w:sz="24" w:space="0" w:color="BDD6EE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tcMar>
              <w:top w:w="0" w:type="dxa"/>
              <w:bottom w:w="0" w:type="dxa"/>
            </w:tcMar>
          </w:tcPr>
          <w:p w14:paraId="74F1E259" w14:textId="77777777" w:rsidR="00E60049" w:rsidRPr="00956435" w:rsidRDefault="00E60049" w:rsidP="00066C7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60049" w:rsidRPr="00376613" w14:paraId="6AC423CF" w14:textId="77777777" w:rsidTr="005A2687">
        <w:trPr>
          <w:gridAfter w:val="1"/>
          <w:wAfter w:w="233" w:type="dxa"/>
          <w:trHeight w:val="276"/>
        </w:trPr>
        <w:tc>
          <w:tcPr>
            <w:tcW w:w="524" w:type="dxa"/>
            <w:gridSpan w:val="2"/>
            <w:vMerge/>
            <w:tcBorders>
              <w:top w:val="single" w:sz="12" w:space="0" w:color="70AD47" w:themeColor="accent6"/>
              <w:right w:val="single" w:sz="12" w:space="0" w:color="0070C0"/>
            </w:tcBorders>
          </w:tcPr>
          <w:p w14:paraId="5F71D291" w14:textId="77777777" w:rsidR="00E60049" w:rsidRPr="00376613" w:rsidRDefault="00E60049" w:rsidP="00066C70">
            <w:pPr>
              <w:rPr>
                <w:rFonts w:ascii="Arial" w:hAnsi="Arial" w:cs="Arial"/>
              </w:rPr>
            </w:pPr>
          </w:p>
        </w:tc>
        <w:tc>
          <w:tcPr>
            <w:tcW w:w="4583" w:type="dxa"/>
            <w:vMerge/>
            <w:tcBorders>
              <w:top w:val="single" w:sz="12" w:space="0" w:color="70AD47" w:themeColor="accent6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</w:tcPr>
          <w:p w14:paraId="2CA7F90A" w14:textId="77777777" w:rsidR="00E60049" w:rsidRPr="00376613" w:rsidRDefault="00E60049" w:rsidP="00066C70">
            <w:pPr>
              <w:rPr>
                <w:rFonts w:ascii="Arial" w:hAnsi="Arial" w:cs="Arial"/>
              </w:rPr>
            </w:pPr>
          </w:p>
        </w:tc>
        <w:tc>
          <w:tcPr>
            <w:tcW w:w="4583" w:type="dxa"/>
            <w:gridSpan w:val="2"/>
            <w:vMerge/>
            <w:tcBorders>
              <w:top w:val="single" w:sz="24" w:space="0" w:color="BDD6EE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</w:tcPr>
          <w:p w14:paraId="4309D1D8" w14:textId="77777777" w:rsidR="00E60049" w:rsidRPr="00376613" w:rsidRDefault="00E60049" w:rsidP="00066C70">
            <w:pPr>
              <w:rPr>
                <w:rFonts w:ascii="Arial" w:hAnsi="Arial" w:cs="Arial"/>
              </w:rPr>
            </w:pPr>
          </w:p>
        </w:tc>
      </w:tr>
    </w:tbl>
    <w:p w14:paraId="4CF052C8" w14:textId="2DCF52CA" w:rsidR="00EA56F2" w:rsidRPr="004D20EE" w:rsidRDefault="00066C70" w:rsidP="004D20EE">
      <w:pPr>
        <w:pStyle w:val="TitelNMG"/>
        <w:rPr>
          <w:rStyle w:val="Hyperlink"/>
          <w:i/>
          <w:color w:val="auto"/>
          <w:sz w:val="15"/>
          <w:szCs w:val="13"/>
          <w:u w:val="none"/>
        </w:rPr>
      </w:pPr>
      <w:r>
        <w:rPr>
          <w:i/>
        </w:rPr>
        <w:br w:type="textWrapping" w:clear="all"/>
      </w:r>
      <w:proofErr w:type="spellStart"/>
      <w:r w:rsidR="00705745" w:rsidRPr="00F56E3C">
        <w:rPr>
          <w:i/>
        </w:rPr>
        <w:t>gA</w:t>
      </w:r>
      <w:proofErr w:type="spellEnd"/>
      <w:r w:rsidR="00705745" w:rsidRPr="00F56E3C">
        <w:rPr>
          <w:i/>
        </w:rPr>
        <w:t xml:space="preserve"> = durchgehendes Angebot für das ganze Schuljahr</w:t>
      </w:r>
      <w:r w:rsidR="001E0AE1">
        <w:rPr>
          <w:i/>
        </w:rPr>
        <w:t xml:space="preserve">, </w:t>
      </w:r>
      <w:r w:rsidR="001E0AE1" w:rsidRPr="001E0AE1">
        <w:rPr>
          <w:i/>
        </w:rPr>
        <w:t>LA = Lernarrangement</w:t>
      </w:r>
    </w:p>
    <w:sectPr w:rsidR="00EA56F2" w:rsidRPr="004D20EE" w:rsidSect="00B4359F">
      <w:footerReference w:type="default" r:id="rId75"/>
      <w:pgSz w:w="11900" w:h="16840"/>
      <w:pgMar w:top="709" w:right="709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978DC" w14:textId="77777777" w:rsidR="003B5B9D" w:rsidRDefault="003B5B9D" w:rsidP="00B4359F">
      <w:r>
        <w:separator/>
      </w:r>
    </w:p>
  </w:endnote>
  <w:endnote w:type="continuationSeparator" w:id="0">
    <w:p w14:paraId="35AFAB0B" w14:textId="77777777" w:rsidR="003B5B9D" w:rsidRDefault="003B5B9D" w:rsidP="00B43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B7611" w14:textId="16D8859F" w:rsidR="00727526" w:rsidRDefault="00727526" w:rsidP="00B4359F">
    <w:pPr>
      <w:pStyle w:val="Fuzeile"/>
      <w:ind w:left="4536" w:hanging="4536"/>
      <w:rPr>
        <w:rFonts w:ascii="Arial" w:hAnsi="Arial" w:cs="Arial"/>
        <w:color w:val="000000" w:themeColor="text1"/>
        <w:sz w:val="14"/>
        <w:szCs w:val="14"/>
      </w:rPr>
    </w:pPr>
    <w:r>
      <w:rPr>
        <w:rFonts w:ascii="Arial" w:hAnsi="Arial" w:cs="Arial"/>
        <w:noProof/>
        <w:color w:val="000000" w:themeColor="text1"/>
        <w:sz w:val="14"/>
        <w:szCs w:val="14"/>
        <w:lang w:val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D5C52F" wp14:editId="2E4A44FF">
              <wp:simplePos x="0" y="0"/>
              <wp:positionH relativeFrom="column">
                <wp:posOffset>-210185</wp:posOffset>
              </wp:positionH>
              <wp:positionV relativeFrom="paragraph">
                <wp:posOffset>74930</wp:posOffset>
              </wp:positionV>
              <wp:extent cx="539750" cy="539750"/>
              <wp:effectExtent l="0" t="0" r="0" b="0"/>
              <wp:wrapNone/>
              <wp:docPr id="25" name="Textfeld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9750" cy="539750"/>
                      </a:xfrm>
                      <a:prstGeom prst="rect">
                        <a:avLst/>
                      </a:prstGeom>
                      <a:solidFill>
                        <a:schemeClr val="bg2">
                          <a:lumMod val="90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260005" w14:textId="77777777" w:rsidR="00727526" w:rsidRPr="00F40AB2" w:rsidRDefault="00727526" w:rsidP="00B4359F">
                          <w:pPr>
                            <w:ind w:left="708" w:hanging="708"/>
                            <w:jc w:val="center"/>
                            <w:rPr>
                              <w:rFonts w:ascii="Arial" w:hAnsi="Arial" w:cs="Arial"/>
                              <w:b/>
                              <w:color w:val="FFFFFF" w:themeColor="background1"/>
                            </w:rPr>
                          </w:pPr>
                          <w:r w:rsidRPr="00F40AB2">
                            <w:rPr>
                              <w:rFonts w:ascii="Arial" w:hAnsi="Arial" w:cs="Arial"/>
                              <w:b/>
                              <w:color w:val="FFFFFF" w:themeColor="background1"/>
                            </w:rPr>
                            <w:t>NMG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D5C52F" id="_x0000_t202" coordsize="21600,21600" o:spt="202" path="m,l,21600r21600,l21600,xe">
              <v:stroke joinstyle="miter"/>
              <v:path gradientshapeok="t" o:connecttype="rect"/>
            </v:shapetype>
            <v:shape id="Textfeld 25" o:spid="_x0000_s1026" type="#_x0000_t202" style="position:absolute;left:0;text-align:left;margin-left:-16.55pt;margin-top:5.9pt;width:42.5pt;height: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ouZlQIAAKgFAAAOAAAAZHJzL2Uyb0RvYy54bWysVFFvGyEMfp+0/4B4Xy/JknWNeqmyVJ0m&#10;dW21duoz4SBBA8yA5C799TNwSaOuL52Wh4uxPxv7w/b5RWc02QofFNiaDk8GlAjLoVF2VdOfD1cf&#10;PlMSIrMN02BFTXci0IvZ+3fnrZuKEaxBN8ITDGLDtHU1XcfoplUV+FoYFk7ACYtGCd6wiEe/qhrP&#10;WoxudDUaDD5VLfjGeeAiBNReFiOd5fhSCh5vpQwiEl1TzC3mr8/fZfpWs3M2XXnm1or3abB/yMIw&#10;ZfHSQ6hLFhnZePVXKKO4hwAynnAwFUipuMg1YDXDwYtq7tfMiVwLkhPcgabw/8Lym+2dJ6qp6WhC&#10;iWUG3+hBdFEK3RBUIT+tC1OE3TsExu4LdPjOe31AZSq7k96kfyyIoB2Z3h3YxWiEo3Ly8ex0ghaO&#10;pl7G6NWzs/MhfhVgSBJq6vHxMqdsex1ige4h6a4AWjVXSut8SA0jFtqTLcOnXq5G2VVvzHdoiu5s&#10;gL+UOF6Z+yvBy+k4krYpnoUUuYCLRuRu6jNJnJTasxR3WiQvbX8IiWxmCl5Ji3EubMzsYRIZnVAS&#10;r3qLY49PriWrtzgfPPLNYOPB2SgLPtN2oKcw1/zapywLHlk7qjuJsVt2yFYSl9DssFU8lGELjl8p&#10;fNBrFuId8zhd2AO4MeItfqSGtqbQS5SswT+9pk94bHq0UtLitNY0/N4wLyjR3yyOw9lwPE7jnQ/j&#10;yekID/7Ysjy22I1ZAHbJEHeT41lM+Kj3ovRgHnGxzNOtaGKW49015dHvD4tYtgiuJi7m8wzDkXYs&#10;Xtt7x1PwRHBq2IfukXnXd3XEcbiB/WSz6YvmLtjkaWG+iSBV7vxnXnvqcR3k1u1XV9o3x+eMel6w&#10;sz8AAAD//wMAUEsDBBQABgAIAAAAIQB108U53gAAAAgBAAAPAAAAZHJzL2Rvd25yZXYueG1sTI9B&#10;SwMxEIXvgv8hjOCtzcZiadfNFqmIiiC0Ss/pZswubiZxk7arv97xpMfhfbz5XrUafS+OOKQukAY1&#10;LUAgNcF25DS8vd5PFiBSNmRNHwg1fGGCVX1+VpnShhNt8LjNTnAJpdJoaHOOpZSpadGbNA0RibP3&#10;MHiT+RyctIM5cbnv5VVRzKU3HfGH1kRct9h8bA9ew+OzCuPu5e57s3bFg3TxMz7tjNaXF+PtDYiM&#10;Y/6D4Vef1aFmp304kE2i1zCZzRSjHCiewMC1WoLYa1jOFyDrSv4fUP8AAAD//wMAUEsBAi0AFAAG&#10;AAgAAAAhALaDOJL+AAAA4QEAABMAAAAAAAAAAAAAAAAAAAAAAFtDb250ZW50X1R5cGVzXS54bWxQ&#10;SwECLQAUAAYACAAAACEAOP0h/9YAAACUAQAACwAAAAAAAAAAAAAAAAAvAQAAX3JlbHMvLnJlbHNQ&#10;SwECLQAUAAYACAAAACEA2kaLmZUCAACoBQAADgAAAAAAAAAAAAAAAAAuAgAAZHJzL2Uyb0RvYy54&#10;bWxQSwECLQAUAAYACAAAACEAddPFOd4AAAAIAQAADwAAAAAAAAAAAAAAAADvBAAAZHJzL2Rvd25y&#10;ZXYueG1sUEsFBgAAAAAEAAQA8wAAAPoFAAAAAA==&#10;" fillcolor="#cfcdcd [2894]" stroked="f">
              <v:textbox>
                <w:txbxContent>
                  <w:p w14:paraId="0C260005" w14:textId="77777777" w:rsidR="00727526" w:rsidRPr="00F40AB2" w:rsidRDefault="00727526" w:rsidP="00B4359F">
                    <w:pPr>
                      <w:ind w:left="708" w:hanging="708"/>
                      <w:jc w:val="center"/>
                      <w:rPr>
                        <w:rFonts w:ascii="Arial" w:hAnsi="Arial" w:cs="Arial"/>
                        <w:b/>
                        <w:color w:val="FFFFFF" w:themeColor="background1"/>
                      </w:rPr>
                    </w:pPr>
                    <w:r w:rsidRPr="00F40AB2">
                      <w:rPr>
                        <w:rFonts w:ascii="Arial" w:hAnsi="Arial" w:cs="Arial"/>
                        <w:b/>
                        <w:color w:val="FFFFFF" w:themeColor="background1"/>
                      </w:rPr>
                      <w:t>NMG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color w:val="000000" w:themeColor="text1"/>
        <w:sz w:val="14"/>
        <w:szCs w:val="14"/>
        <w:lang w:val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AE50048" wp14:editId="65C85987">
              <wp:simplePos x="0" y="0"/>
              <wp:positionH relativeFrom="column">
                <wp:posOffset>361315</wp:posOffset>
              </wp:positionH>
              <wp:positionV relativeFrom="paragraph">
                <wp:posOffset>92710</wp:posOffset>
              </wp:positionV>
              <wp:extent cx="1826895" cy="574040"/>
              <wp:effectExtent l="0" t="0" r="0" b="10160"/>
              <wp:wrapNone/>
              <wp:docPr id="26" name="Textfeld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6895" cy="574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A101B4" w14:textId="77777777" w:rsidR="00727526" w:rsidRPr="00F40AB2" w:rsidRDefault="00727526" w:rsidP="00B4359F">
                          <w:pPr>
                            <w:pStyle w:val="Fuzeile"/>
                            <w:ind w:left="4536" w:hanging="4536"/>
                            <w:rPr>
                              <w:rFonts w:ascii="Arial" w:hAnsi="Arial" w:cs="Arial"/>
                              <w:b/>
                              <w:color w:val="AEAAAA" w:themeColor="background2" w:themeShade="BF"/>
                              <w:sz w:val="14"/>
                              <w:szCs w:val="14"/>
                            </w:rPr>
                          </w:pPr>
                          <w:r w:rsidRPr="00F40AB2">
                            <w:rPr>
                              <w:rFonts w:ascii="Arial" w:hAnsi="Arial" w:cs="Arial"/>
                              <w:b/>
                              <w:color w:val="AEAAAA" w:themeColor="background2" w:themeShade="BF"/>
                              <w:sz w:val="14"/>
                              <w:szCs w:val="14"/>
                            </w:rPr>
                            <w:t>Umsetzungshilfen zum Lehrplan 21</w:t>
                          </w:r>
                        </w:p>
                        <w:p w14:paraId="257ECA5C" w14:textId="20DAFEE3" w:rsidR="00727526" w:rsidRPr="00080038" w:rsidRDefault="00676048" w:rsidP="00B4359F">
                          <w:pPr>
                            <w:pStyle w:val="Fuzeile"/>
                            <w:ind w:left="4536" w:hanging="4536"/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4"/>
                              <w:szCs w:val="14"/>
                            </w:rPr>
                            <w:t>Jahresplan</w:t>
                          </w:r>
                          <w:r w:rsidR="00151C5F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4"/>
                              <w:szCs w:val="14"/>
                            </w:rPr>
                            <w:t>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E50048" id="Textfeld 26" o:spid="_x0000_s1027" type="#_x0000_t202" style="position:absolute;left:0;text-align:left;margin-left:28.45pt;margin-top:7.3pt;width:143.85pt;height:4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DVcewIAAGIFAAAOAAAAZHJzL2Uyb0RvYy54bWysVE1v2zAMvQ/YfxB0X50E6VdQp8hadBhQ&#10;tEXToWdFlhJjkqhJTOzs14+SnTTLdumwi02RjxT5SOrqurWGbVSINbiSD08GnCknoardsuTfXu4+&#10;XXAWUbhKGHCq5FsV+fX044erxk/UCFZgKhUYBXFx0viSrxD9pCiiXCkr4gl45cioIViBdAzLogqi&#10;oejWFKPB4KxoIFQ+gFQxkva2M/Jpjq+1kviodVTITMkpN8zfkL+L9C2mV2KyDMKvatmnIf4hCytq&#10;R5fuQ90KFGwd6j9C2VoGiKDxRIItQOtaqlwDVTMcHFUzXwmvci1ETvR7muL/CysfNk+B1VXJR2ec&#10;OWGpRy+qRa1MxUhF/DQ+Tgg29wTE9jO01OedPpIyld3qYNOfCmJkJ6a3e3YpGpPJ6WJ0dnF5ypkk&#10;2+n5eDDO9Bdv3j5E/KLAsiSUPFD3Mqlicx+RMiHoDpIuc3BXG5M7aNxvCgJ2GpVHoPdOhXQJZwm3&#10;RiUv456VJgpy3kmRh0/dmMA2gsZGSKkc5pJzXEInlKa73+PY45Nrl9V7nPce+WZwuHe2tYOQWTpK&#10;u/q+S1l3eOLvoO4kYrtoc+/3/VxAtaU2B+gWJXp5V1Mv7kXEJxFoM6iztO34SB9toCk59BJnKwg/&#10;/6ZPeBpYsnLW0KaVPP5Yi6A4M18djfLlcEyTwDAfxqfnIzqEQ8vi0OLW9gaoK0N6V7zMYsKj2Yk6&#10;gH2lR2GWbiWTcJLuLjnuxBvs9p8eFalmswyiZfQC793cyxQ6sZwm7aV9FcH344g0yA+w20kxOZrK&#10;Dps8HczWCLrOI5t47ljt+adFzpPcPzrppTg8Z9Tb0zj9BQAA//8DAFBLAwQUAAYACAAAACEA11GQ&#10;S9wAAAAJAQAADwAAAGRycy9kb3ducmV2LnhtbEyPQU/DMAyF70j8h8iTuLFk0FasNJ0QiCsTAybt&#10;ljVeW9E4VZOt5d/PO7Gb/d7T8+diNblOnHAIrScNi7kCgVR521Kt4fvr/f4JRIiGrOk8oYY/DLAq&#10;b28Kk1s/0ieeNrEWXEIhNxqaGPtcylA16EyY+x6JvYMfnIm8DrW0gxm53HXyQalMOtMSX2hMj68N&#10;Vr+bo9Pw83HYbRO1rt9c2o9+UpLcUmp9N5tenkFEnOJ/GC74jA4lM+39kWwQnYY0W3KS9SQDwf5j&#10;chn2LKhUgSwLef1BeQYAAP//AwBQSwECLQAUAAYACAAAACEAtoM4kv4AAADhAQAAEwAAAAAAAAAA&#10;AAAAAAAAAAAAW0NvbnRlbnRfVHlwZXNdLnhtbFBLAQItABQABgAIAAAAIQA4/SH/1gAAAJQBAAAL&#10;AAAAAAAAAAAAAAAAAC8BAABfcmVscy8ucmVsc1BLAQItABQABgAIAAAAIQAXQDVcewIAAGIFAAAO&#10;AAAAAAAAAAAAAAAAAC4CAABkcnMvZTJvRG9jLnhtbFBLAQItABQABgAIAAAAIQDXUZBL3AAAAAkB&#10;AAAPAAAAAAAAAAAAAAAAANUEAABkcnMvZG93bnJldi54bWxQSwUGAAAAAAQABADzAAAA3gUAAAAA&#10;" filled="f" stroked="f">
              <v:textbox>
                <w:txbxContent>
                  <w:p w14:paraId="78A101B4" w14:textId="77777777" w:rsidR="00727526" w:rsidRPr="00F40AB2" w:rsidRDefault="00727526" w:rsidP="00B4359F">
                    <w:pPr>
                      <w:pStyle w:val="Fuzeile"/>
                      <w:ind w:left="4536" w:hanging="4536"/>
                      <w:rPr>
                        <w:rFonts w:ascii="Arial" w:hAnsi="Arial" w:cs="Arial"/>
                        <w:b/>
                        <w:color w:val="AEAAAA" w:themeColor="background2" w:themeShade="BF"/>
                        <w:sz w:val="14"/>
                        <w:szCs w:val="14"/>
                      </w:rPr>
                    </w:pPr>
                    <w:r w:rsidRPr="00F40AB2">
                      <w:rPr>
                        <w:rFonts w:ascii="Arial" w:hAnsi="Arial" w:cs="Arial"/>
                        <w:b/>
                        <w:color w:val="AEAAAA" w:themeColor="background2" w:themeShade="BF"/>
                        <w:sz w:val="14"/>
                        <w:szCs w:val="14"/>
                      </w:rPr>
                      <w:t>Umsetzungshilfen zum Lehrplan 21</w:t>
                    </w:r>
                  </w:p>
                  <w:p w14:paraId="257ECA5C" w14:textId="20DAFEE3" w:rsidR="00727526" w:rsidRPr="00080038" w:rsidRDefault="00676048" w:rsidP="00B4359F">
                    <w:pPr>
                      <w:pStyle w:val="Fuzeile"/>
                      <w:ind w:left="4536" w:hanging="4536"/>
                      <w:rPr>
                        <w:rFonts w:ascii="Arial" w:hAnsi="Arial" w:cs="Arial"/>
                        <w:b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color w:val="000000" w:themeColor="text1"/>
                        <w:sz w:val="14"/>
                        <w:szCs w:val="14"/>
                      </w:rPr>
                      <w:t>Jahresplan</w:t>
                    </w:r>
                    <w:r w:rsidR="00151C5F">
                      <w:rPr>
                        <w:rFonts w:ascii="Arial" w:hAnsi="Arial" w:cs="Arial"/>
                        <w:b/>
                        <w:color w:val="000000" w:themeColor="text1"/>
                        <w:sz w:val="14"/>
                        <w:szCs w:val="14"/>
                      </w:rPr>
                      <w:t>ung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color w:val="000000" w:themeColor="text1"/>
        <w:sz w:val="14"/>
        <w:szCs w:val="14"/>
        <w:lang w:val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FFBC95" wp14:editId="66CA3BA0">
              <wp:simplePos x="0" y="0"/>
              <wp:positionH relativeFrom="column">
                <wp:posOffset>2303780</wp:posOffset>
              </wp:positionH>
              <wp:positionV relativeFrom="paragraph">
                <wp:posOffset>76200</wp:posOffset>
              </wp:positionV>
              <wp:extent cx="4455795" cy="539750"/>
              <wp:effectExtent l="0" t="0" r="0" b="0"/>
              <wp:wrapNone/>
              <wp:docPr id="27" name="Textfeld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579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3F29C5" w14:textId="0743DC03" w:rsidR="00727526" w:rsidRPr="007C230B" w:rsidRDefault="00727526" w:rsidP="00B4359F">
                          <w:pPr>
                            <w:tabs>
                              <w:tab w:val="left" w:pos="994"/>
                            </w:tabs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7C230B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4"/>
                              <w:szCs w:val="14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4"/>
                              <w:szCs w:val="14"/>
                            </w:rPr>
                            <w:t>itel: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4"/>
                              <w:szCs w:val="14"/>
                            </w:rPr>
                            <w:tab/>
                            <w:t xml:space="preserve"> </w:t>
                          </w:r>
                          <w:r w:rsidR="00151C5F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4"/>
                              <w:szCs w:val="14"/>
                            </w:rPr>
                            <w:t>Jahresplanung NMG 2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4"/>
                              <w:szCs w:val="14"/>
                            </w:rPr>
                            <w:t>. Zyklus –</w:t>
                          </w:r>
                          <w:r w:rsidR="00151C5F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4"/>
                              <w:szCs w:val="14"/>
                            </w:rPr>
                            <w:t xml:space="preserve"> 3</w:t>
                          </w:r>
                          <w:r w:rsidR="000F6663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4"/>
                              <w:szCs w:val="14"/>
                            </w:rPr>
                            <w:t>. Schuljahr</w:t>
                          </w:r>
                        </w:p>
                        <w:p w14:paraId="6B32447A" w14:textId="4A354A79" w:rsidR="00727526" w:rsidRPr="00080038" w:rsidRDefault="00727526" w:rsidP="00B4359F">
                          <w:pPr>
                            <w:tabs>
                              <w:tab w:val="left" w:pos="994"/>
                            </w:tabs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80038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Autorin/Autor: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ab/>
                            <w:t xml:space="preserve"> </w:t>
                          </w:r>
                          <w:r w:rsidR="00316997" w:rsidRPr="00B57C4E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Fachkommission NMG, AG Zyklus 2</w:t>
                          </w:r>
                          <w:r w:rsidR="00AC7F68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 xml:space="preserve"> (Kanton Bern) </w:t>
                          </w:r>
                          <w:r w:rsidR="00B703A3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/</w:t>
                          </w:r>
                          <w:r w:rsidR="00AC7F68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 xml:space="preserve"> Fachstell</w:t>
                          </w:r>
                          <w:r w:rsidR="004D20EE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e</w:t>
                          </w:r>
                          <w:r w:rsidR="00AC7F68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="00AC7F68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NaTech</w:t>
                          </w:r>
                          <w:proofErr w:type="spellEnd"/>
                          <w:r w:rsidR="00AC7F68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 xml:space="preserve"> PH Thurgau</w:t>
                          </w:r>
                        </w:p>
                        <w:p w14:paraId="0279FB54" w14:textId="54A94CB8" w:rsidR="00727526" w:rsidRPr="00080038" w:rsidRDefault="00727526" w:rsidP="00B4359F">
                          <w:pPr>
                            <w:tabs>
                              <w:tab w:val="left" w:pos="994"/>
                            </w:tabs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80038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Version:</w:t>
                          </w:r>
                          <w:r w:rsidR="004F3D4C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ab/>
                            <w:t xml:space="preserve"> 0</w:t>
                          </w:r>
                          <w:r w:rsidR="00B703A3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1</w:t>
                          </w:r>
                        </w:p>
                        <w:p w14:paraId="1CAB7480" w14:textId="7B9CD21B" w:rsidR="00727526" w:rsidRPr="00080038" w:rsidRDefault="00727526" w:rsidP="00B4359F">
                          <w:pPr>
                            <w:tabs>
                              <w:tab w:val="left" w:pos="994"/>
                            </w:tabs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80038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Datum:</w:t>
                          </w:r>
                          <w:r w:rsidR="00524618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ab/>
                            <w:t xml:space="preserve"> </w:t>
                          </w:r>
                          <w:r w:rsidR="004D20EE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01.07</w:t>
                          </w:r>
                          <w:r w:rsidR="00B703A3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.2022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FFBC95" id="Textfeld 27" o:spid="_x0000_s1028" type="#_x0000_t202" style="position:absolute;left:0;text-align:left;margin-left:181.4pt;margin-top:6pt;width:350.85pt;height:4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GetfAIAAGIFAAAOAAAAZHJzL2Uyb0RvYy54bWysVMFu2zAMvQ/YPwi6r06yZFmDOkXWosOA&#10;oi3WDj0rstQYk0RNYmJnXz9KttOs26XDLjZFPlLkI6mz89YatlMh1uBKPj4ZcaachKp2TyX/9nD1&#10;7iNnEYWrhAGnSr5XkZ8v3745a/xCTWADplKBURAXF40v+QbRL4oiyo2yIp6AV46MGoIVSMfwVFRB&#10;NBTdmmIyGn0oGgiVDyBVjKS97Ix8meNrrSTeah0VMlNyyg3zN+TvOn2L5ZlYPAXhN7Xs0xD/kIUV&#10;taNLD6EuBQq2DfUfoWwtA0TQeCLBFqB1LVWugaoZj15Uc78RXuVaiJzoDzTF/xdW3uzuAqurkk/m&#10;nDlhqUcPqkWtTMVIRfw0Pi4Idu8JiO0naKnPgz6SMpXd6mDTnwpiZCem9wd2KRqTpJxOZ7P56Ywz&#10;SbbZ+9P5LNNfPHv7EPGzAsuSUPJA3cukit11RMqEoAMkXebgqjYmd9C43xQE7DQqj0DvnQrpEs4S&#10;7o1KXsZ9VZooyHknRR4+dWEC2wkaGyGlcphLznEJnVCa7n6NY49Prl1Wr3E+eOSbweHB2dYOQmbp&#10;RdrV9yFl3eGJv6O6k4jtuu16P/RzDdWe2hygW5To5VVNvbgWEe9EoM2gztK24y19tIGm5NBLnG0g&#10;/PybPuFpYMnKWUObVvL4YyuC4sx8cTTKp+PpNK1mPkxn8wkdwrFlfWxxW3sB1JUxvSteZjHh0Qyi&#10;DmAf6VFYpVvJJJyku0uOg3iB3f7ToyLVapVBtIxe4LW79zKFTiynSXtoH0Xw/TgiDfINDDspFi+m&#10;ssMmTwerLYKu88gmnjtWe/5pkfMk949OeimOzxn1/DQufwEAAP//AwBQSwMEFAAGAAgAAAAhAC2Z&#10;47feAAAACgEAAA8AAABkcnMvZG93bnJldi54bWxMj0FPwkAUhO8m/ofNM/Emu1SoUrolRuNVAwiJ&#10;t6X7aBu7b5vuQuu/93GS42QmM9/kq9G14ox9aDxpmE4UCKTS24YqDV/b94dnECEasqb1hBp+McCq&#10;uL3JTWb9QGs8b2IluIRCZjTUMXaZlKGs0Zkw8R0Se0ffOxNZ9pW0vRm43LUyUSqVzjTEC7Xp8LXG&#10;8mdzchp2H8fv/Ux9Vm9u3g1+VJLcQmp9fze+LEFEHON/GC74jA4FMx38iWwQrYbHNGH0yEbCny4B&#10;lc7mIA4aFk8KZJHL6wvFHwAAAP//AwBQSwECLQAUAAYACAAAACEAtoM4kv4AAADhAQAAEwAAAAAA&#10;AAAAAAAAAAAAAAAAW0NvbnRlbnRfVHlwZXNdLnhtbFBLAQItABQABgAIAAAAIQA4/SH/1gAAAJQB&#10;AAALAAAAAAAAAAAAAAAAAC8BAABfcmVscy8ucmVsc1BLAQItABQABgAIAAAAIQA8uGetfAIAAGIF&#10;AAAOAAAAAAAAAAAAAAAAAC4CAABkcnMvZTJvRG9jLnhtbFBLAQItABQABgAIAAAAIQAtmeO33gAA&#10;AAoBAAAPAAAAAAAAAAAAAAAAANYEAABkcnMvZG93bnJldi54bWxQSwUGAAAAAAQABADzAAAA4QUA&#10;AAAA&#10;" filled="f" stroked="f">
              <v:textbox>
                <w:txbxContent>
                  <w:p w14:paraId="2D3F29C5" w14:textId="0743DC03" w:rsidR="00727526" w:rsidRPr="007C230B" w:rsidRDefault="00727526" w:rsidP="00B4359F">
                    <w:pPr>
                      <w:tabs>
                        <w:tab w:val="left" w:pos="994"/>
                      </w:tabs>
                      <w:rPr>
                        <w:rFonts w:ascii="Arial" w:hAnsi="Arial" w:cs="Arial"/>
                        <w:b/>
                        <w:color w:val="000000" w:themeColor="text1"/>
                        <w:sz w:val="14"/>
                        <w:szCs w:val="14"/>
                      </w:rPr>
                    </w:pPr>
                    <w:r w:rsidRPr="007C230B">
                      <w:rPr>
                        <w:rFonts w:ascii="Arial" w:hAnsi="Arial" w:cs="Arial"/>
                        <w:b/>
                        <w:color w:val="000000" w:themeColor="text1"/>
                        <w:sz w:val="14"/>
                        <w:szCs w:val="14"/>
                      </w:rPr>
                      <w:t>T</w:t>
                    </w:r>
                    <w:r>
                      <w:rPr>
                        <w:rFonts w:ascii="Arial" w:hAnsi="Arial" w:cs="Arial"/>
                        <w:b/>
                        <w:color w:val="000000" w:themeColor="text1"/>
                        <w:sz w:val="14"/>
                        <w:szCs w:val="14"/>
                      </w:rPr>
                      <w:t>itel:</w:t>
                    </w:r>
                    <w:r>
                      <w:rPr>
                        <w:rFonts w:ascii="Arial" w:hAnsi="Arial" w:cs="Arial"/>
                        <w:b/>
                        <w:color w:val="000000" w:themeColor="text1"/>
                        <w:sz w:val="14"/>
                        <w:szCs w:val="14"/>
                      </w:rPr>
                      <w:tab/>
                      <w:t xml:space="preserve"> </w:t>
                    </w:r>
                    <w:r w:rsidR="00151C5F">
                      <w:rPr>
                        <w:rFonts w:ascii="Arial" w:hAnsi="Arial" w:cs="Arial"/>
                        <w:b/>
                        <w:color w:val="000000" w:themeColor="text1"/>
                        <w:sz w:val="14"/>
                        <w:szCs w:val="14"/>
                      </w:rPr>
                      <w:t>Jahresplanung NMG 2</w:t>
                    </w:r>
                    <w:r>
                      <w:rPr>
                        <w:rFonts w:ascii="Arial" w:hAnsi="Arial" w:cs="Arial"/>
                        <w:b/>
                        <w:color w:val="000000" w:themeColor="text1"/>
                        <w:sz w:val="14"/>
                        <w:szCs w:val="14"/>
                      </w:rPr>
                      <w:t>. Zyklus –</w:t>
                    </w:r>
                    <w:r w:rsidR="00151C5F">
                      <w:rPr>
                        <w:rFonts w:ascii="Arial" w:hAnsi="Arial" w:cs="Arial"/>
                        <w:b/>
                        <w:color w:val="000000" w:themeColor="text1"/>
                        <w:sz w:val="14"/>
                        <w:szCs w:val="14"/>
                      </w:rPr>
                      <w:t xml:space="preserve"> 3</w:t>
                    </w:r>
                    <w:r w:rsidR="000F6663">
                      <w:rPr>
                        <w:rFonts w:ascii="Arial" w:hAnsi="Arial" w:cs="Arial"/>
                        <w:b/>
                        <w:color w:val="000000" w:themeColor="text1"/>
                        <w:sz w:val="14"/>
                        <w:szCs w:val="14"/>
                      </w:rPr>
                      <w:t>. Schuljahr</w:t>
                    </w:r>
                  </w:p>
                  <w:p w14:paraId="6B32447A" w14:textId="4A354A79" w:rsidR="00727526" w:rsidRPr="00080038" w:rsidRDefault="00727526" w:rsidP="00B4359F">
                    <w:pPr>
                      <w:tabs>
                        <w:tab w:val="left" w:pos="994"/>
                      </w:tabs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  <w:r w:rsidRPr="00080038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Autorin/Autor: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ab/>
                      <w:t xml:space="preserve"> </w:t>
                    </w:r>
                    <w:r w:rsidR="00316997" w:rsidRPr="00B57C4E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Fachkommission NMG, AG Zyklus 2</w:t>
                    </w:r>
                    <w:r w:rsidR="00AC7F68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 xml:space="preserve"> (Kanton Bern) </w:t>
                    </w:r>
                    <w:r w:rsidR="00B703A3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/</w:t>
                    </w:r>
                    <w:r w:rsidR="00AC7F68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 xml:space="preserve"> Fachstell</w:t>
                    </w:r>
                    <w:r w:rsidR="004D20EE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e</w:t>
                    </w:r>
                    <w:r w:rsidR="00AC7F68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="00AC7F68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NaTech</w:t>
                    </w:r>
                    <w:proofErr w:type="spellEnd"/>
                    <w:r w:rsidR="00AC7F68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 xml:space="preserve"> PH Thurgau</w:t>
                    </w:r>
                  </w:p>
                  <w:p w14:paraId="0279FB54" w14:textId="54A94CB8" w:rsidR="00727526" w:rsidRPr="00080038" w:rsidRDefault="00727526" w:rsidP="00B4359F">
                    <w:pPr>
                      <w:tabs>
                        <w:tab w:val="left" w:pos="994"/>
                      </w:tabs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  <w:r w:rsidRPr="00080038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Version:</w:t>
                    </w:r>
                    <w:r w:rsidR="004F3D4C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ab/>
                      <w:t xml:space="preserve"> 0</w:t>
                    </w:r>
                    <w:r w:rsidR="00B703A3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1</w:t>
                    </w:r>
                  </w:p>
                  <w:p w14:paraId="1CAB7480" w14:textId="7B9CD21B" w:rsidR="00727526" w:rsidRPr="00080038" w:rsidRDefault="00727526" w:rsidP="00B4359F">
                    <w:pPr>
                      <w:tabs>
                        <w:tab w:val="left" w:pos="994"/>
                      </w:tabs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  <w:r w:rsidRPr="00080038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Datum:</w:t>
                    </w:r>
                    <w:r w:rsidR="00524618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ab/>
                      <w:t xml:space="preserve"> </w:t>
                    </w:r>
                    <w:r w:rsidR="004D20EE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01.07</w:t>
                    </w:r>
                    <w:r w:rsidR="00B703A3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.2022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color w:val="000000" w:themeColor="text1"/>
        <w:sz w:val="14"/>
        <w:szCs w:val="14"/>
        <w:lang w:val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62BFB7" wp14:editId="0865BFA5">
              <wp:simplePos x="0" y="0"/>
              <wp:positionH relativeFrom="column">
                <wp:posOffset>2188787</wp:posOffset>
              </wp:positionH>
              <wp:positionV relativeFrom="paragraph">
                <wp:posOffset>78105</wp:posOffset>
              </wp:positionV>
              <wp:extent cx="0" cy="539750"/>
              <wp:effectExtent l="0" t="0" r="25400" b="19050"/>
              <wp:wrapNone/>
              <wp:docPr id="28" name="Gerade Verbindung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7A39DEE9" id="Gerade Verbindung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35pt,6.15pt" to="172.35pt,48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1Rrd+EBAAAlBAAADgAAAGRycy9lMm9Eb2MueG1srFNNj9MwEL0j8R8s32nSoAU2arqHXe1e+KhY&#10;4O7a48SSv2S7TfrvGTttigAJgcjB8Yxn3sx7Hm/uJqPJEUJUznZ0vaopAcudULbv6Ncvj6/eURIT&#10;s4JpZ6GjJ4j0bvvyxWb0LTRucFpAIAhiYzv6jg4p+baqIh/AsLhyHiweShcMS2iGvhKBjYhudNXU&#10;9ZtqdEH44DjEiN6H+ZBuC76UwNMnKSMkojuKvaWyhrLu81ptN6ztA/OD4uc22D90YZiyWHSBemCJ&#10;kUNQv0AZxYOLTqYVd6ZyUioOhQOyWdc/sXkemIfCBcWJfpEp/j9Y/vG4C0SJjjaUWGbwip4gMAHk&#10;G4S9suJge9JkmUYfW4y+t7twtqLfhcx5ksHkP7IhU5H2tEgLUyJ8dnL03ry+fXtTVK+ueT7E9ATO&#10;kLzpqFY2k2YtO76PCWth6CUku7XNa3RaiUeldTHyuMC9DuTI8KL3fVMA9MF8cGL23db4ZR6IVqYr&#10;h8/WFQnPMnqVuc7syi6dNMyVP4NEsZDPuhRYgOYajHOwaX2uoi1G5zSJXS6J9Z8Tz/E5FcoI/03y&#10;klEqO5uWZKOsC7+rnqZLy3KOvygw884S7J04lXsv0uAsFuXO7yYP+492Sb++7u13AAAA//8DAFBL&#10;AwQUAAYACAAAACEAbXpfqN8AAAAJAQAADwAAAGRycy9kb3ducmV2LnhtbEyPwU7DMAyG70i8Q2Qk&#10;LmhLWSe2laYTYnDgMAEbF25Z47WFxqmaZC1vjxEHONr/p9+f8/VoW3HC3jeOFFxPExBIpTMNVQre&#10;9o+TJQgfNBndOkIFX+hhXZyf5TozbqBXPO1CJbiEfKYV1CF0mZS+rNFqP3UdEmdH11sdeOwraXo9&#10;cLlt5SxJbqTVDfGFWnd4X2P5uYtWQfxYYnzZPjyZ6n0Vx+PV5rkfNkpdXox3tyACjuEPhh99VoeC&#10;nQ4ukvGiVZDO5wtGOZilIBj4XRwUrBYpyCKX/z8ovgEAAP//AwBQSwECLQAUAAYACAAAACEA5JnD&#10;wPsAAADhAQAAEwAAAAAAAAAAAAAAAAAAAAAAW0NvbnRlbnRfVHlwZXNdLnhtbFBLAQItABQABgAI&#10;AAAAIQAjsmrh1wAAAJQBAAALAAAAAAAAAAAAAAAAACwBAABfcmVscy8ucmVsc1BLAQItABQABgAI&#10;AAAAIQBPVGt34QEAACUEAAAOAAAAAAAAAAAAAAAAACwCAABkcnMvZTJvRG9jLnhtbFBLAQItABQA&#10;BgAIAAAAIQBtel+o3wAAAAkBAAAPAAAAAAAAAAAAAAAAADkEAABkcnMvZG93bnJldi54bWxQSwUG&#10;AAAAAAQABADzAAAARQUAAAAA&#10;" strokecolor="#cfcdcd [2894]" strokeweight=".5pt">
              <v:stroke joinstyle="miter"/>
            </v:line>
          </w:pict>
        </mc:Fallback>
      </mc:AlternateContent>
    </w:r>
  </w:p>
  <w:p w14:paraId="064D3123" w14:textId="77777777" w:rsidR="00727526" w:rsidRDefault="00727526" w:rsidP="00B4359F">
    <w:pPr>
      <w:pStyle w:val="Fuzeile"/>
      <w:ind w:left="4536" w:hanging="4536"/>
      <w:rPr>
        <w:rFonts w:ascii="Arial" w:hAnsi="Arial" w:cs="Arial"/>
        <w:color w:val="000000" w:themeColor="text1"/>
        <w:sz w:val="14"/>
        <w:szCs w:val="14"/>
      </w:rPr>
    </w:pPr>
  </w:p>
  <w:p w14:paraId="7BCA589D" w14:textId="77777777" w:rsidR="00727526" w:rsidRDefault="0072752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92CBA" w14:textId="77777777" w:rsidR="003B5B9D" w:rsidRDefault="003B5B9D" w:rsidP="00B4359F">
      <w:r>
        <w:separator/>
      </w:r>
    </w:p>
  </w:footnote>
  <w:footnote w:type="continuationSeparator" w:id="0">
    <w:p w14:paraId="1F695F7C" w14:textId="77777777" w:rsidR="003B5B9D" w:rsidRDefault="003B5B9D" w:rsidP="00B435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B2AC0"/>
    <w:multiLevelType w:val="hybridMultilevel"/>
    <w:tmpl w:val="7780C9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70D14"/>
    <w:multiLevelType w:val="hybridMultilevel"/>
    <w:tmpl w:val="E19E21D4"/>
    <w:lvl w:ilvl="0" w:tplc="37B2386C">
      <w:start w:val="1"/>
      <w:numFmt w:val="bullet"/>
      <w:pStyle w:val="AufzhlungNM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99D"/>
    <w:rsid w:val="00015067"/>
    <w:rsid w:val="00026C21"/>
    <w:rsid w:val="00040D14"/>
    <w:rsid w:val="000457F3"/>
    <w:rsid w:val="00055EDD"/>
    <w:rsid w:val="00066C70"/>
    <w:rsid w:val="00083780"/>
    <w:rsid w:val="0009700D"/>
    <w:rsid w:val="000A3AD3"/>
    <w:rsid w:val="000A4784"/>
    <w:rsid w:val="000C04F4"/>
    <w:rsid w:val="000F6663"/>
    <w:rsid w:val="000F71BE"/>
    <w:rsid w:val="00133B72"/>
    <w:rsid w:val="001447C7"/>
    <w:rsid w:val="00145F88"/>
    <w:rsid w:val="00151C5F"/>
    <w:rsid w:val="00160D4A"/>
    <w:rsid w:val="001712EE"/>
    <w:rsid w:val="00176B9B"/>
    <w:rsid w:val="001805D1"/>
    <w:rsid w:val="00190494"/>
    <w:rsid w:val="001960A1"/>
    <w:rsid w:val="00196A72"/>
    <w:rsid w:val="001B4E3B"/>
    <w:rsid w:val="001D4EC3"/>
    <w:rsid w:val="001E0AE1"/>
    <w:rsid w:val="001E33E4"/>
    <w:rsid w:val="001E6ED1"/>
    <w:rsid w:val="00214928"/>
    <w:rsid w:val="00237EC4"/>
    <w:rsid w:val="00252C49"/>
    <w:rsid w:val="00271E03"/>
    <w:rsid w:val="002737CE"/>
    <w:rsid w:val="00276318"/>
    <w:rsid w:val="00280D41"/>
    <w:rsid w:val="002B4058"/>
    <w:rsid w:val="002C1F3F"/>
    <w:rsid w:val="002C3331"/>
    <w:rsid w:val="002D4F02"/>
    <w:rsid w:val="002F2130"/>
    <w:rsid w:val="002F6895"/>
    <w:rsid w:val="0030098D"/>
    <w:rsid w:val="00316997"/>
    <w:rsid w:val="00332C7B"/>
    <w:rsid w:val="003340C7"/>
    <w:rsid w:val="00351627"/>
    <w:rsid w:val="0035682C"/>
    <w:rsid w:val="00357D83"/>
    <w:rsid w:val="00365D90"/>
    <w:rsid w:val="003749BF"/>
    <w:rsid w:val="00390FA1"/>
    <w:rsid w:val="00395EBA"/>
    <w:rsid w:val="003B0A0C"/>
    <w:rsid w:val="003B5B9D"/>
    <w:rsid w:val="003C278D"/>
    <w:rsid w:val="003E706E"/>
    <w:rsid w:val="003F7F39"/>
    <w:rsid w:val="00410F79"/>
    <w:rsid w:val="00416BE5"/>
    <w:rsid w:val="00416C5A"/>
    <w:rsid w:val="00435731"/>
    <w:rsid w:val="004552FB"/>
    <w:rsid w:val="0045582D"/>
    <w:rsid w:val="0045638E"/>
    <w:rsid w:val="00486CA0"/>
    <w:rsid w:val="004A1E77"/>
    <w:rsid w:val="004C55F7"/>
    <w:rsid w:val="004C5FCA"/>
    <w:rsid w:val="004D20EE"/>
    <w:rsid w:val="004D2BCB"/>
    <w:rsid w:val="004D389E"/>
    <w:rsid w:val="004D49FF"/>
    <w:rsid w:val="004F3D4C"/>
    <w:rsid w:val="00523562"/>
    <w:rsid w:val="00524618"/>
    <w:rsid w:val="00534B80"/>
    <w:rsid w:val="00561643"/>
    <w:rsid w:val="00572F75"/>
    <w:rsid w:val="00592CD9"/>
    <w:rsid w:val="005A195F"/>
    <w:rsid w:val="005A2687"/>
    <w:rsid w:val="005C7076"/>
    <w:rsid w:val="005E143A"/>
    <w:rsid w:val="005F42EC"/>
    <w:rsid w:val="00611892"/>
    <w:rsid w:val="0061639C"/>
    <w:rsid w:val="0062484A"/>
    <w:rsid w:val="00634E43"/>
    <w:rsid w:val="00661780"/>
    <w:rsid w:val="00676048"/>
    <w:rsid w:val="00681ABB"/>
    <w:rsid w:val="0068486F"/>
    <w:rsid w:val="006A0578"/>
    <w:rsid w:val="006B32BB"/>
    <w:rsid w:val="006C5522"/>
    <w:rsid w:val="006C6CDB"/>
    <w:rsid w:val="006C6D0E"/>
    <w:rsid w:val="006E07B1"/>
    <w:rsid w:val="006E4352"/>
    <w:rsid w:val="006E6B00"/>
    <w:rsid w:val="006F26A9"/>
    <w:rsid w:val="006F53D5"/>
    <w:rsid w:val="00705745"/>
    <w:rsid w:val="00727526"/>
    <w:rsid w:val="00741D13"/>
    <w:rsid w:val="00743BA5"/>
    <w:rsid w:val="00746D3F"/>
    <w:rsid w:val="0074716F"/>
    <w:rsid w:val="0076133B"/>
    <w:rsid w:val="0079260F"/>
    <w:rsid w:val="007A2E48"/>
    <w:rsid w:val="007D1874"/>
    <w:rsid w:val="007D755D"/>
    <w:rsid w:val="00820BB0"/>
    <w:rsid w:val="0082393E"/>
    <w:rsid w:val="00826D0B"/>
    <w:rsid w:val="00843F4E"/>
    <w:rsid w:val="008646D7"/>
    <w:rsid w:val="00866517"/>
    <w:rsid w:val="0086717A"/>
    <w:rsid w:val="00874E93"/>
    <w:rsid w:val="00884DC0"/>
    <w:rsid w:val="008B374E"/>
    <w:rsid w:val="008D7117"/>
    <w:rsid w:val="008D79DF"/>
    <w:rsid w:val="008D7FD8"/>
    <w:rsid w:val="00917A0B"/>
    <w:rsid w:val="0092412B"/>
    <w:rsid w:val="00940EB2"/>
    <w:rsid w:val="00942A2E"/>
    <w:rsid w:val="00951E82"/>
    <w:rsid w:val="00967396"/>
    <w:rsid w:val="009A3227"/>
    <w:rsid w:val="009A5F81"/>
    <w:rsid w:val="009E40F5"/>
    <w:rsid w:val="009E46DD"/>
    <w:rsid w:val="00A02280"/>
    <w:rsid w:val="00A056E3"/>
    <w:rsid w:val="00A546FF"/>
    <w:rsid w:val="00A938A9"/>
    <w:rsid w:val="00AA3F21"/>
    <w:rsid w:val="00AB0942"/>
    <w:rsid w:val="00AB3566"/>
    <w:rsid w:val="00AC7F68"/>
    <w:rsid w:val="00AE4F9C"/>
    <w:rsid w:val="00AE551F"/>
    <w:rsid w:val="00B01728"/>
    <w:rsid w:val="00B05462"/>
    <w:rsid w:val="00B229D0"/>
    <w:rsid w:val="00B4359F"/>
    <w:rsid w:val="00B646ED"/>
    <w:rsid w:val="00B703A3"/>
    <w:rsid w:val="00BC5E39"/>
    <w:rsid w:val="00BD5340"/>
    <w:rsid w:val="00BE464E"/>
    <w:rsid w:val="00BE7728"/>
    <w:rsid w:val="00C20FF0"/>
    <w:rsid w:val="00C22D9C"/>
    <w:rsid w:val="00C328C8"/>
    <w:rsid w:val="00C437E4"/>
    <w:rsid w:val="00C51EDE"/>
    <w:rsid w:val="00C55F21"/>
    <w:rsid w:val="00C74997"/>
    <w:rsid w:val="00C94AC7"/>
    <w:rsid w:val="00CA6AB0"/>
    <w:rsid w:val="00CC4BCD"/>
    <w:rsid w:val="00CE6B8B"/>
    <w:rsid w:val="00CF45A7"/>
    <w:rsid w:val="00D12E4A"/>
    <w:rsid w:val="00D20142"/>
    <w:rsid w:val="00D22262"/>
    <w:rsid w:val="00D22A8B"/>
    <w:rsid w:val="00D36437"/>
    <w:rsid w:val="00D57972"/>
    <w:rsid w:val="00D97567"/>
    <w:rsid w:val="00DA52B2"/>
    <w:rsid w:val="00DA5A8C"/>
    <w:rsid w:val="00DB39D6"/>
    <w:rsid w:val="00DC0466"/>
    <w:rsid w:val="00DC199D"/>
    <w:rsid w:val="00DD19E6"/>
    <w:rsid w:val="00E22A3F"/>
    <w:rsid w:val="00E3631B"/>
    <w:rsid w:val="00E60049"/>
    <w:rsid w:val="00E67B9F"/>
    <w:rsid w:val="00E849A9"/>
    <w:rsid w:val="00E90CF2"/>
    <w:rsid w:val="00EA315F"/>
    <w:rsid w:val="00EA4028"/>
    <w:rsid w:val="00EA56F2"/>
    <w:rsid w:val="00EC23A2"/>
    <w:rsid w:val="00ED7FB5"/>
    <w:rsid w:val="00F029F3"/>
    <w:rsid w:val="00F27E17"/>
    <w:rsid w:val="00F33A82"/>
    <w:rsid w:val="00F47107"/>
    <w:rsid w:val="00F47199"/>
    <w:rsid w:val="00F54360"/>
    <w:rsid w:val="00F71418"/>
    <w:rsid w:val="00F75E80"/>
    <w:rsid w:val="00F93A16"/>
    <w:rsid w:val="00F95382"/>
    <w:rsid w:val="00FB6860"/>
    <w:rsid w:val="00FC17BF"/>
    <w:rsid w:val="00FE5A25"/>
    <w:rsid w:val="00FF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8369BC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DC199D"/>
    <w:rPr>
      <w:rFonts w:eastAsiaTheme="minorEastAsia"/>
      <w:lang w:val="de-CH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DC199D"/>
    <w:rPr>
      <w:rFonts w:eastAsiaTheme="minorEastAsia"/>
      <w:lang w:val="de-CH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rsid w:val="003E706E"/>
    <w:rPr>
      <w:rFonts w:ascii="Arial" w:hAnsi="Arial"/>
      <w:color w:val="0563C1" w:themeColor="hyperlink"/>
      <w:sz w:val="13"/>
      <w:szCs w:val="12"/>
      <w:u w:val="single"/>
    </w:rPr>
  </w:style>
  <w:style w:type="character" w:styleId="BesuchterLink">
    <w:name w:val="FollowedHyperlink"/>
    <w:basedOn w:val="Absatz-Standardschriftart"/>
    <w:uiPriority w:val="99"/>
    <w:unhideWhenUsed/>
    <w:rsid w:val="00DC199D"/>
    <w:rPr>
      <w:rFonts w:ascii="Arial" w:hAnsi="Arial"/>
      <w:color w:val="A6A6A6" w:themeColor="background1" w:themeShade="A6"/>
      <w:sz w:val="12"/>
      <w:u w:val="single"/>
    </w:rPr>
  </w:style>
  <w:style w:type="paragraph" w:customStyle="1" w:styleId="LerngegenstandNMG">
    <w:name w:val="Lerngegenstand_NMG"/>
    <w:basedOn w:val="Standard"/>
    <w:qFormat/>
    <w:rsid w:val="00746D3F"/>
    <w:pPr>
      <w:contextualSpacing/>
    </w:pPr>
    <w:rPr>
      <w:rFonts w:ascii="Arial" w:hAnsi="Arial" w:cs="Arial"/>
      <w:b/>
      <w:sz w:val="15"/>
      <w:szCs w:val="13"/>
    </w:rPr>
  </w:style>
  <w:style w:type="paragraph" w:customStyle="1" w:styleId="LektionenNMG">
    <w:name w:val="Lektionen_NMG"/>
    <w:basedOn w:val="Standard"/>
    <w:qFormat/>
    <w:rsid w:val="00746D3F"/>
    <w:pPr>
      <w:contextualSpacing/>
      <w:jc w:val="right"/>
    </w:pPr>
    <w:rPr>
      <w:rFonts w:ascii="Arial" w:hAnsi="Arial" w:cs="Arial"/>
      <w:sz w:val="15"/>
      <w:szCs w:val="13"/>
    </w:rPr>
  </w:style>
  <w:style w:type="paragraph" w:customStyle="1" w:styleId="TitelNMG">
    <w:name w:val="Titel_NMG"/>
    <w:basedOn w:val="Standard"/>
    <w:qFormat/>
    <w:rsid w:val="003E706E"/>
    <w:pPr>
      <w:spacing w:before="60"/>
      <w:contextualSpacing/>
    </w:pPr>
    <w:rPr>
      <w:rFonts w:ascii="Arial" w:hAnsi="Arial" w:cs="Arial"/>
      <w:sz w:val="15"/>
      <w:szCs w:val="13"/>
    </w:rPr>
  </w:style>
  <w:style w:type="paragraph" w:customStyle="1" w:styleId="KompDAHNMG">
    <w:name w:val="Komp_DAH_NMG"/>
    <w:basedOn w:val="Standard"/>
    <w:qFormat/>
    <w:rsid w:val="00486CA0"/>
    <w:pPr>
      <w:contextualSpacing/>
    </w:pPr>
    <w:rPr>
      <w:rFonts w:ascii="Arial" w:hAnsi="Arial" w:cs="Arial"/>
      <w:sz w:val="10"/>
      <w:szCs w:val="10"/>
    </w:rPr>
  </w:style>
  <w:style w:type="paragraph" w:styleId="Kopfzeile">
    <w:name w:val="header"/>
    <w:basedOn w:val="Standard"/>
    <w:link w:val="KopfzeileZchn"/>
    <w:uiPriority w:val="99"/>
    <w:unhideWhenUsed/>
    <w:rsid w:val="00B4359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4359F"/>
    <w:rPr>
      <w:rFonts w:eastAsiaTheme="minorEastAsia"/>
      <w:lang w:val="de-CH" w:eastAsia="de-DE"/>
    </w:rPr>
  </w:style>
  <w:style w:type="paragraph" w:styleId="Fuzeile">
    <w:name w:val="footer"/>
    <w:basedOn w:val="Standard"/>
    <w:link w:val="FuzeileZchn"/>
    <w:uiPriority w:val="99"/>
    <w:unhideWhenUsed/>
    <w:rsid w:val="00B4359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4359F"/>
    <w:rPr>
      <w:rFonts w:eastAsiaTheme="minorEastAsia"/>
      <w:lang w:val="de-CH" w:eastAsia="de-DE"/>
    </w:rPr>
  </w:style>
  <w:style w:type="paragraph" w:styleId="Listenabsatz">
    <w:name w:val="List Paragraph"/>
    <w:basedOn w:val="Standard"/>
    <w:uiPriority w:val="34"/>
    <w:qFormat/>
    <w:rsid w:val="000F71BE"/>
    <w:pPr>
      <w:ind w:left="720"/>
      <w:contextualSpacing/>
    </w:pPr>
  </w:style>
  <w:style w:type="paragraph" w:customStyle="1" w:styleId="berschriftZyklusplan">
    <w:name w:val="Überschrift Zyklusplan"/>
    <w:basedOn w:val="Standard"/>
    <w:qFormat/>
    <w:rsid w:val="00727526"/>
    <w:pPr>
      <w:spacing w:after="240"/>
      <w:outlineLvl w:val="0"/>
    </w:pPr>
    <w:rPr>
      <w:rFonts w:ascii="Arial" w:hAnsi="Arial" w:cs="Arial"/>
      <w:b/>
      <w:color w:val="86B943"/>
    </w:rPr>
  </w:style>
  <w:style w:type="character" w:customStyle="1" w:styleId="NichtaufgelsteErwhnung1">
    <w:name w:val="Nicht aufgelöste Erwähnung1"/>
    <w:basedOn w:val="Absatz-Standardschriftart"/>
    <w:uiPriority w:val="99"/>
    <w:rsid w:val="000F6663"/>
    <w:rPr>
      <w:color w:val="808080"/>
      <w:shd w:val="clear" w:color="auto" w:fill="E6E6E6"/>
    </w:rPr>
  </w:style>
  <w:style w:type="paragraph" w:customStyle="1" w:styleId="UntertitelNMG">
    <w:name w:val="Untertitel_NMG"/>
    <w:basedOn w:val="KompDAHNMG"/>
    <w:qFormat/>
    <w:rsid w:val="00083780"/>
    <w:pPr>
      <w:spacing w:before="100"/>
    </w:pPr>
    <w:rPr>
      <w:b/>
      <w:sz w:val="13"/>
    </w:rPr>
  </w:style>
  <w:style w:type="paragraph" w:customStyle="1" w:styleId="TextNMG">
    <w:name w:val="Text_NMG"/>
    <w:basedOn w:val="Standard"/>
    <w:qFormat/>
    <w:rsid w:val="003E706E"/>
    <w:pPr>
      <w:contextualSpacing/>
    </w:pPr>
    <w:rPr>
      <w:rFonts w:ascii="Arial" w:hAnsi="Arial" w:cs="Arial"/>
      <w:sz w:val="13"/>
      <w:szCs w:val="10"/>
    </w:rPr>
  </w:style>
  <w:style w:type="paragraph" w:customStyle="1" w:styleId="AufzhlungNMG">
    <w:name w:val="Aufzählung_NMG"/>
    <w:basedOn w:val="Standard"/>
    <w:qFormat/>
    <w:rsid w:val="0045638E"/>
    <w:pPr>
      <w:numPr>
        <w:numId w:val="2"/>
      </w:numPr>
      <w:ind w:left="397" w:hanging="284"/>
      <w:contextualSpacing/>
    </w:pPr>
    <w:rPr>
      <w:rFonts w:ascii="Arial" w:hAnsi="Arial" w:cs="Arial"/>
      <w:sz w:val="13"/>
      <w:szCs w:val="10"/>
    </w:rPr>
  </w:style>
  <w:style w:type="character" w:styleId="NichtaufgelsteErwhnung">
    <w:name w:val="Unresolved Mention"/>
    <w:basedOn w:val="Absatz-Standardschriftart"/>
    <w:uiPriority w:val="99"/>
    <w:rsid w:val="003F7F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36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eoinformation.tg.ch/thurgis.html/1855" TargetMode="External"/><Relationship Id="rId18" Type="http://schemas.openxmlformats.org/officeDocument/2006/relationships/hyperlink" Target="https://tg.lehrplan.ch/index.php?code=a|6|1|10|0|2" TargetMode="External"/><Relationship Id="rId26" Type="http://schemas.openxmlformats.org/officeDocument/2006/relationships/hyperlink" Target="https://tg.lehrplan.ch/index.php?code=a|6|1|2|0|6" TargetMode="External"/><Relationship Id="rId39" Type="http://schemas.openxmlformats.org/officeDocument/2006/relationships/hyperlink" Target="https://www.faechernet.bkd.be.ch/de/start/dienstleistungen/natur-mensch-gesellschaft/umsetzungshilfen-nmg/nmg-2-zyklus/lernarrangement-2.html" TargetMode="External"/><Relationship Id="rId21" Type="http://schemas.openxmlformats.org/officeDocument/2006/relationships/hyperlink" Target="https://tg.lehrplan.ch/index.php?code=a|6|1|11|0|4" TargetMode="External"/><Relationship Id="rId34" Type="http://schemas.openxmlformats.org/officeDocument/2006/relationships/hyperlink" Target="https://tg.lehrplan.ch/index.php?code=a|6|1|10|0|1" TargetMode="External"/><Relationship Id="rId42" Type="http://schemas.openxmlformats.org/officeDocument/2006/relationships/hyperlink" Target="https://www.explore-it.org/de/lernen/lernlaesse/stoffe-trennen-und-verbinden" TargetMode="External"/><Relationship Id="rId47" Type="http://schemas.openxmlformats.org/officeDocument/2006/relationships/hyperlink" Target="https://av.tg.ch/angebote-und-beratung/angebote-zu-unterrichtsthemen/praeventionsparcours.html/582" TargetMode="External"/><Relationship Id="rId50" Type="http://schemas.openxmlformats.org/officeDocument/2006/relationships/hyperlink" Target="https://www.haus-der-kleinen-forscher.de/de/praxisanregungen/experimente-fuer-kinder/suchergebnis?tx_solr%5Bfilter%5D%5B0%5D=&amp;L=&amp;id=&amp;tx_solr%5Bq%5D=k%C3%B6rper" TargetMode="External"/><Relationship Id="rId55" Type="http://schemas.openxmlformats.org/officeDocument/2006/relationships/hyperlink" Target="https://tg.lehrplan.ch/index.php?code=a|6|1|5|0|3" TargetMode="External"/><Relationship Id="rId63" Type="http://schemas.openxmlformats.org/officeDocument/2006/relationships/hyperlink" Target="https://tg.lehrplan.ch/index.php?code=a|6|1|12|0|1" TargetMode="External"/><Relationship Id="rId68" Type="http://schemas.openxmlformats.org/officeDocument/2006/relationships/hyperlink" Target="https://tg.lehrplan.ch/index.php?code=a|6|1|1|0|3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tg.lehrplan.ch/index.php?code=a|6|1|8|0|1" TargetMode="External"/><Relationship Id="rId71" Type="http://schemas.openxmlformats.org/officeDocument/2006/relationships/hyperlink" Target="https://tg.lehrplan.ch/index.php?code=a|6|1|6|0|3" TargetMode="External"/><Relationship Id="rId2" Type="http://schemas.openxmlformats.org/officeDocument/2006/relationships/styles" Target="styles.xml"/><Relationship Id="rId16" Type="http://schemas.openxmlformats.org/officeDocument/2006/relationships/hyperlink" Target="https://tgdh.tg.ch/zyklus-2/karten" TargetMode="External"/><Relationship Id="rId29" Type="http://schemas.openxmlformats.org/officeDocument/2006/relationships/hyperlink" Target="https://naturmuseum.tg.ch/unsere-angebote/fuer-schulen.html/8297" TargetMode="External"/><Relationship Id="rId11" Type="http://schemas.openxmlformats.org/officeDocument/2006/relationships/hyperlink" Target="https://tg.lehrplan.ch/index.php?code=a|6|1|8|0|5" TargetMode="External"/><Relationship Id="rId24" Type="http://schemas.openxmlformats.org/officeDocument/2006/relationships/hyperlink" Target="https://tg.lehrplan.ch/index.php?code=a|6|1|2|0|2" TargetMode="External"/><Relationship Id="rId32" Type="http://schemas.openxmlformats.org/officeDocument/2006/relationships/hyperlink" Target="https://tg.lehrplan.ch/index.php?code=a|6|1|6|0|4" TargetMode="External"/><Relationship Id="rId37" Type="http://schemas.openxmlformats.org/officeDocument/2006/relationships/hyperlink" Target="https://tg.lehrplan.ch/index.php?code=a|6|1|12|0|5" TargetMode="External"/><Relationship Id="rId40" Type="http://schemas.openxmlformats.org/officeDocument/2006/relationships/hyperlink" Target="https://tg.lehrplan.ch/index.php?code=a|6|1|3|0|3" TargetMode="External"/><Relationship Id="rId45" Type="http://schemas.openxmlformats.org/officeDocument/2006/relationships/hyperlink" Target="https://tg.lehrplan.ch/index.php?code=a|6|1|1|0|2" TargetMode="External"/><Relationship Id="rId53" Type="http://schemas.openxmlformats.org/officeDocument/2006/relationships/hyperlink" Target="https://tg.lehrplan.ch/index.php?code=a|6|1|9|0|2" TargetMode="External"/><Relationship Id="rId58" Type="http://schemas.openxmlformats.org/officeDocument/2006/relationships/hyperlink" Target="https://historisches-museum.tg.ch/schulen/unterstufe.html/7387" TargetMode="External"/><Relationship Id="rId66" Type="http://schemas.openxmlformats.org/officeDocument/2006/relationships/hyperlink" Target="https://tg.lehrplan.ch/index.php?code=a|6|1|5|0|1" TargetMode="External"/><Relationship Id="rId74" Type="http://schemas.openxmlformats.org/officeDocument/2006/relationships/hyperlink" Target="https://tg.lehrplan.ch/index.php?code=a|6|1|9|0|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ap.geo.admin.ch/?topic=swisstopo&amp;X=190000.00&amp;Y=660000.00&amp;zoom=1%E2%8C%A9%3Dde&amp;bgLayer=ch.swisstopo.pixelkarte-farbe&amp;catalogNodes=1392&amp;layers=ch.swisstopo.zeitreihen&amp;time=1864&amp;layers_timestamp=18641231&amp;lang=de" TargetMode="External"/><Relationship Id="rId23" Type="http://schemas.openxmlformats.org/officeDocument/2006/relationships/hyperlink" Target="https://tg.lehrplan.ch/index.php?code=a|6|1|2|0|1" TargetMode="External"/><Relationship Id="rId28" Type="http://schemas.openxmlformats.org/officeDocument/2006/relationships/hyperlink" Target="https://forstamt.tg.ch/public/upload/assets/51301/101426_Flyer_Geocaching_Web.pdf" TargetMode="External"/><Relationship Id="rId36" Type="http://schemas.openxmlformats.org/officeDocument/2006/relationships/hyperlink" Target="https://tg.lehrplan.ch/index.php?code=a|6|1|12|0|4" TargetMode="External"/><Relationship Id="rId49" Type="http://schemas.openxmlformats.org/officeDocument/2006/relationships/hyperlink" Target="https://www.haus-der-kleinen-forscher.de/de/praxisanregungen/experimente-fuer-kinder/suchergebnis?tx_solr%5Bfilter%5D%5B0%5D=&amp;L=&amp;id=&amp;tx_solr%5Bq%5D=gesundheit" TargetMode="External"/><Relationship Id="rId57" Type="http://schemas.openxmlformats.org/officeDocument/2006/relationships/hyperlink" Target="https://www.faechernet.bkd.be.ch/de/start/dienstleistungen/natur-mensch-gesellschaft/umsetzungshilfen-nmg/nmg-2-zyklus/lernarrangement-4.html" TargetMode="External"/><Relationship Id="rId61" Type="http://schemas.openxmlformats.org/officeDocument/2006/relationships/hyperlink" Target="https://tg.lehrplan.ch/index.php?code=a|6|1|11|0|1" TargetMode="External"/><Relationship Id="rId10" Type="http://schemas.openxmlformats.org/officeDocument/2006/relationships/hyperlink" Target="https://tg.lehrplan.ch/index.php?code=a|6|1|8|0|4" TargetMode="External"/><Relationship Id="rId19" Type="http://schemas.openxmlformats.org/officeDocument/2006/relationships/hyperlink" Target="https://tg.lehrplan.ch/index.php?code=a|6|1|11|0|2" TargetMode="External"/><Relationship Id="rId31" Type="http://schemas.openxmlformats.org/officeDocument/2006/relationships/hyperlink" Target="https://stiftungseebachtal.ch/besuchen/fuehrungen-vortraege/" TargetMode="External"/><Relationship Id="rId44" Type="http://schemas.openxmlformats.org/officeDocument/2006/relationships/hyperlink" Target="https://tg.lehrplan.ch/index.php?code=a|6|1|1|0|1" TargetMode="External"/><Relationship Id="rId52" Type="http://schemas.openxmlformats.org/officeDocument/2006/relationships/hyperlink" Target="https://tg.lehrplan.ch/index.php?code=a|6|1|9|0|1" TargetMode="External"/><Relationship Id="rId60" Type="http://schemas.openxmlformats.org/officeDocument/2006/relationships/hyperlink" Target="https://hls-dhs-dss.ch/de/articles/007393/2017-05-22/" TargetMode="External"/><Relationship Id="rId65" Type="http://schemas.openxmlformats.org/officeDocument/2006/relationships/hyperlink" Target="https://tg.lehrplan.ch/index.php?code=a|6|1|12|0|3" TargetMode="External"/><Relationship Id="rId73" Type="http://schemas.openxmlformats.org/officeDocument/2006/relationships/hyperlink" Target="https://tg.lehrplan.ch/index.php?code=a|6|1|7|0|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g.lehrplan.ch/index.php?code=a|6|1|8|0|3" TargetMode="External"/><Relationship Id="rId14" Type="http://schemas.openxmlformats.org/officeDocument/2006/relationships/hyperlink" Target="https://map.geo.tg.ch/apps/denkmaldatenbank/" TargetMode="External"/><Relationship Id="rId22" Type="http://schemas.openxmlformats.org/officeDocument/2006/relationships/hyperlink" Target="https://tg.lehrplan.ch/index.php?code=e|200|4" TargetMode="External"/><Relationship Id="rId27" Type="http://schemas.openxmlformats.org/officeDocument/2006/relationships/hyperlink" Target="https://www.schub.ch/hofsuche/" TargetMode="External"/><Relationship Id="rId30" Type="http://schemas.openxmlformats.org/officeDocument/2006/relationships/hyperlink" Target="https://naturmuseum.tg.ch/unsere-angebote/aktuelle-ausstellungen/dauerausstellung.html/7334" TargetMode="External"/><Relationship Id="rId35" Type="http://schemas.openxmlformats.org/officeDocument/2006/relationships/hyperlink" Target="https://tg.lehrplan.ch/index.php?code=a|6|1|12|0|1" TargetMode="External"/><Relationship Id="rId43" Type="http://schemas.openxmlformats.org/officeDocument/2006/relationships/hyperlink" Target="https://www.wissensforscher.de/category/experimente-in-der-grundschule/chemie/" TargetMode="External"/><Relationship Id="rId48" Type="http://schemas.openxmlformats.org/officeDocument/2006/relationships/hyperlink" Target="https://www.slowmobil.ch/angebot" TargetMode="External"/><Relationship Id="rId56" Type="http://schemas.openxmlformats.org/officeDocument/2006/relationships/hyperlink" Target="https://tg.lehrplan.ch/index.php?code=a|6|1|2|0|5" TargetMode="External"/><Relationship Id="rId64" Type="http://schemas.openxmlformats.org/officeDocument/2006/relationships/hyperlink" Target="https://tg.lehrplan.ch/index.php?code=a|6|1|12|0|2" TargetMode="External"/><Relationship Id="rId69" Type="http://schemas.openxmlformats.org/officeDocument/2006/relationships/hyperlink" Target="https://tg.lehrplan.ch/index.php?code=a|6|1|2|0|6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tg.lehrplan.ch/index.php?code=a|6|1|8|0|2" TargetMode="External"/><Relationship Id="rId51" Type="http://schemas.openxmlformats.org/officeDocument/2006/relationships/hyperlink" Target="https://tgdh.tg.ch/zyklus-2/dauer-und-wandel" TargetMode="External"/><Relationship Id="rId72" Type="http://schemas.openxmlformats.org/officeDocument/2006/relationships/hyperlink" Target="https://tg.lehrplan.ch/index.php?code=a|6|1|7|0|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tg.lehrplan.ch/index.php?code=e|200|4" TargetMode="External"/><Relationship Id="rId17" Type="http://schemas.openxmlformats.org/officeDocument/2006/relationships/hyperlink" Target="https://tg.lehrplan.ch/index.php?code=a|6|1|10|0|1" TargetMode="External"/><Relationship Id="rId25" Type="http://schemas.openxmlformats.org/officeDocument/2006/relationships/hyperlink" Target="https://tg.lehrplan.ch/index.php?code=a|6|1|2|0|4" TargetMode="External"/><Relationship Id="rId33" Type="http://schemas.openxmlformats.org/officeDocument/2006/relationships/hyperlink" Target="https://tg.lehrplan.ch/index.php?code=a|6|1|6|0|5" TargetMode="External"/><Relationship Id="rId38" Type="http://schemas.openxmlformats.org/officeDocument/2006/relationships/hyperlink" Target="https://tg.lehrplan.ch/index.php?code=a|6|1|11|0|2" TargetMode="External"/><Relationship Id="rId46" Type="http://schemas.openxmlformats.org/officeDocument/2006/relationships/hyperlink" Target="https://tg.lehrplan.ch/index.php?code=a|6|1|1|0|3" TargetMode="External"/><Relationship Id="rId59" Type="http://schemas.openxmlformats.org/officeDocument/2006/relationships/hyperlink" Target="https://www.napoleonturm-hohenrain.ch/hoch-hinaus/das-kartenspiel/" TargetMode="External"/><Relationship Id="rId67" Type="http://schemas.openxmlformats.org/officeDocument/2006/relationships/hyperlink" Target="https://tg.lehrplan.ch/index.php?code=a|6|1|5|0|3" TargetMode="External"/><Relationship Id="rId20" Type="http://schemas.openxmlformats.org/officeDocument/2006/relationships/hyperlink" Target="https://tg.lehrplan.ch/index.php?code=a|6|1|11|0|3" TargetMode="External"/><Relationship Id="rId41" Type="http://schemas.openxmlformats.org/officeDocument/2006/relationships/hyperlink" Target="https://tg.lehrplan.ch/index.php?code=a|6|1|3|0|4" TargetMode="External"/><Relationship Id="rId54" Type="http://schemas.openxmlformats.org/officeDocument/2006/relationships/hyperlink" Target="https://tg.lehrplan.ch/index.php?code=a|6|1|9|0|4" TargetMode="External"/><Relationship Id="rId62" Type="http://schemas.openxmlformats.org/officeDocument/2006/relationships/hyperlink" Target="https://tg.lehrplan.ch/index.php?code=a|6|1|11|0|2" TargetMode="External"/><Relationship Id="rId70" Type="http://schemas.openxmlformats.org/officeDocument/2006/relationships/hyperlink" Target="https://tg.lehrplan.ch/index.php?code=a|6|1|6|0|2" TargetMode="External"/><Relationship Id="rId75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1971</Words>
  <Characters>12421</Characters>
  <Application>Microsoft Office Word</Application>
  <DocSecurity>0</DocSecurity>
  <Lines>103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Jahresplanung NMG 2.Zyklus – 3. Schuljahr V4</vt:lpstr>
    </vt:vector>
  </TitlesOfParts>
  <Manager>Nicole Möschler</Manager>
  <Company/>
  <LinksUpToDate>false</LinksUpToDate>
  <CharactersWithSpaces>14364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Jahresplanung NMG 2.Zyklus – 3. Schuljahr V4</dc:title>
  <dc:subject>Umsetzungshilfen LP21 NMG</dc:subject>
  <dc:creator>Fachkommission NMG;Lehrplan- und Lehrmittelkommission des Kantons Bern</dc:creator>
  <cp:keywords/>
  <dc:description/>
  <cp:lastModifiedBy>Hagen Dominik</cp:lastModifiedBy>
  <cp:revision>3</cp:revision>
  <cp:lastPrinted>2022-06-02T06:56:00Z</cp:lastPrinted>
  <dcterms:created xsi:type="dcterms:W3CDTF">2022-07-07T11:25:00Z</dcterms:created>
  <dcterms:modified xsi:type="dcterms:W3CDTF">2022-07-08T09:45:00Z</dcterms:modified>
  <cp:category/>
</cp:coreProperties>
</file>